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C711A" w14:textId="77777777" w:rsidR="008440E4" w:rsidRPr="00694461" w:rsidRDefault="008440E4" w:rsidP="008440E4">
      <w:pPr>
        <w:ind w:left="720" w:right="144"/>
        <w:jc w:val="center"/>
        <w:rPr>
          <w:rFonts w:ascii="Arial" w:hAnsi="Arial" w:cs="Arial"/>
          <w:sz w:val="24"/>
          <w:szCs w:val="24"/>
        </w:rPr>
      </w:pPr>
      <w:r w:rsidRPr="00694461">
        <w:rPr>
          <w:rFonts w:ascii="Arial" w:hAnsi="Arial" w:cs="Arial"/>
          <w:sz w:val="24"/>
          <w:szCs w:val="24"/>
        </w:rPr>
        <w:t>Minutes</w:t>
      </w:r>
    </w:p>
    <w:p w14:paraId="20EBABC5" w14:textId="77777777" w:rsidR="008440E4" w:rsidRPr="00694461" w:rsidRDefault="008440E4" w:rsidP="008440E4">
      <w:pPr>
        <w:ind w:left="720" w:right="144"/>
        <w:jc w:val="center"/>
        <w:rPr>
          <w:rFonts w:ascii="Arial" w:hAnsi="Arial" w:cs="Arial"/>
          <w:sz w:val="24"/>
          <w:szCs w:val="24"/>
        </w:rPr>
      </w:pPr>
      <w:r w:rsidRPr="00694461">
        <w:rPr>
          <w:rFonts w:ascii="Arial" w:hAnsi="Arial" w:cs="Arial"/>
          <w:sz w:val="24"/>
          <w:szCs w:val="24"/>
        </w:rPr>
        <w:t>GDUI Board of Directors Meeting</w:t>
      </w:r>
    </w:p>
    <w:p w14:paraId="0C295653" w14:textId="77777777" w:rsidR="008440E4" w:rsidRPr="00694461" w:rsidRDefault="008440E4" w:rsidP="008440E4">
      <w:pPr>
        <w:ind w:left="720" w:right="144"/>
        <w:jc w:val="center"/>
        <w:rPr>
          <w:rFonts w:ascii="Arial" w:hAnsi="Arial" w:cs="Arial"/>
          <w:sz w:val="24"/>
          <w:szCs w:val="24"/>
        </w:rPr>
      </w:pPr>
      <w:r>
        <w:rPr>
          <w:rFonts w:ascii="Arial" w:hAnsi="Arial" w:cs="Arial"/>
          <w:sz w:val="24"/>
          <w:szCs w:val="24"/>
        </w:rPr>
        <w:t>April 3, 2025</w:t>
      </w:r>
    </w:p>
    <w:p w14:paraId="28E152A5" w14:textId="77777777" w:rsidR="008440E4" w:rsidRPr="00694461" w:rsidRDefault="008440E4" w:rsidP="008440E4">
      <w:pPr>
        <w:ind w:left="720" w:right="144"/>
        <w:rPr>
          <w:rFonts w:ascii="Arial" w:hAnsi="Arial" w:cs="Arial"/>
          <w:sz w:val="24"/>
          <w:szCs w:val="24"/>
        </w:rPr>
      </w:pPr>
    </w:p>
    <w:p w14:paraId="672C4906" w14:textId="77777777" w:rsidR="008440E4" w:rsidRDefault="008440E4" w:rsidP="008440E4">
      <w:pPr>
        <w:ind w:left="720" w:right="144"/>
        <w:rPr>
          <w:rFonts w:ascii="Arial" w:hAnsi="Arial" w:cs="Arial"/>
          <w:sz w:val="24"/>
          <w:szCs w:val="24"/>
        </w:rPr>
      </w:pPr>
      <w:r w:rsidRPr="00694461">
        <w:rPr>
          <w:rFonts w:ascii="Arial" w:hAnsi="Arial" w:cs="Arial"/>
          <w:sz w:val="24"/>
          <w:szCs w:val="24"/>
        </w:rPr>
        <w:t>1</w:t>
      </w:r>
      <w:proofErr w:type="gramStart"/>
      <w:r w:rsidRPr="00694461">
        <w:rPr>
          <w:rFonts w:ascii="Arial" w:hAnsi="Arial" w:cs="Arial"/>
          <w:sz w:val="24"/>
          <w:szCs w:val="24"/>
        </w:rPr>
        <w:t xml:space="preserve">.  </w:t>
      </w:r>
      <w:r>
        <w:rPr>
          <w:rFonts w:ascii="Arial" w:hAnsi="Arial" w:cs="Arial"/>
          <w:sz w:val="24"/>
          <w:szCs w:val="24"/>
        </w:rPr>
        <w:t>The</w:t>
      </w:r>
      <w:proofErr w:type="gramEnd"/>
      <w:r>
        <w:rPr>
          <w:rFonts w:ascii="Arial" w:hAnsi="Arial" w:cs="Arial"/>
          <w:sz w:val="24"/>
          <w:szCs w:val="24"/>
        </w:rPr>
        <w:t xml:space="preserve"> GDUI Board of Directors convened a special meeting on Thursday</w:t>
      </w:r>
      <w:r w:rsidRPr="00694461">
        <w:rPr>
          <w:rFonts w:ascii="Arial" w:hAnsi="Arial" w:cs="Arial"/>
          <w:sz w:val="24"/>
          <w:szCs w:val="24"/>
        </w:rPr>
        <w:t xml:space="preserve">, </w:t>
      </w:r>
      <w:r>
        <w:rPr>
          <w:rFonts w:ascii="Arial" w:hAnsi="Arial" w:cs="Arial"/>
          <w:sz w:val="24"/>
          <w:szCs w:val="24"/>
        </w:rPr>
        <w:t>April 3, 2025</w:t>
      </w:r>
      <w:r w:rsidRPr="00694461">
        <w:rPr>
          <w:rFonts w:ascii="Arial" w:hAnsi="Arial" w:cs="Arial"/>
          <w:sz w:val="24"/>
          <w:szCs w:val="24"/>
        </w:rPr>
        <w:t xml:space="preserve">, at </w:t>
      </w:r>
      <w:r>
        <w:rPr>
          <w:rFonts w:ascii="Arial" w:hAnsi="Arial" w:cs="Arial"/>
          <w:sz w:val="24"/>
          <w:szCs w:val="24"/>
        </w:rPr>
        <w:t>7</w:t>
      </w:r>
      <w:r w:rsidRPr="00694461">
        <w:rPr>
          <w:rFonts w:ascii="Arial" w:hAnsi="Arial" w:cs="Arial"/>
          <w:sz w:val="24"/>
          <w:szCs w:val="24"/>
        </w:rPr>
        <w:t>:</w:t>
      </w:r>
      <w:r>
        <w:rPr>
          <w:rFonts w:ascii="Arial" w:hAnsi="Arial" w:cs="Arial"/>
          <w:sz w:val="24"/>
          <w:szCs w:val="24"/>
        </w:rPr>
        <w:t>00</w:t>
      </w:r>
      <w:r w:rsidRPr="00694461">
        <w:rPr>
          <w:rFonts w:ascii="Arial" w:hAnsi="Arial" w:cs="Arial"/>
          <w:sz w:val="24"/>
          <w:szCs w:val="24"/>
        </w:rPr>
        <w:t xml:space="preserve"> pm eastern via Zoom.</w:t>
      </w:r>
    </w:p>
    <w:p w14:paraId="28FA5727" w14:textId="77777777" w:rsidR="008440E4" w:rsidRPr="00694461" w:rsidRDefault="008440E4" w:rsidP="008440E4">
      <w:pPr>
        <w:ind w:left="720" w:right="144"/>
        <w:rPr>
          <w:rFonts w:ascii="Arial" w:hAnsi="Arial" w:cs="Arial"/>
          <w:sz w:val="24"/>
          <w:szCs w:val="24"/>
        </w:rPr>
      </w:pPr>
    </w:p>
    <w:p w14:paraId="26EE4331" w14:textId="77777777" w:rsidR="008440E4" w:rsidRPr="00694461" w:rsidRDefault="008440E4" w:rsidP="008440E4">
      <w:pPr>
        <w:ind w:left="720" w:right="144"/>
        <w:rPr>
          <w:rFonts w:ascii="Arial" w:hAnsi="Arial" w:cs="Arial"/>
          <w:sz w:val="24"/>
          <w:szCs w:val="24"/>
        </w:rPr>
      </w:pPr>
      <w:r w:rsidRPr="00694461">
        <w:rPr>
          <w:rFonts w:ascii="Arial" w:hAnsi="Arial" w:cs="Arial"/>
          <w:sz w:val="24"/>
          <w:szCs w:val="24"/>
        </w:rPr>
        <w:t>2</w:t>
      </w:r>
      <w:proofErr w:type="gramStart"/>
      <w:r w:rsidRPr="00694461">
        <w:rPr>
          <w:rFonts w:ascii="Arial" w:hAnsi="Arial" w:cs="Arial"/>
          <w:sz w:val="24"/>
          <w:szCs w:val="24"/>
        </w:rPr>
        <w:t>.  Attendance</w:t>
      </w:r>
      <w:proofErr w:type="gramEnd"/>
      <w:r w:rsidRPr="00694461">
        <w:rPr>
          <w:rFonts w:ascii="Arial" w:hAnsi="Arial" w:cs="Arial"/>
          <w:sz w:val="24"/>
          <w:szCs w:val="24"/>
        </w:rPr>
        <w:t>:</w:t>
      </w:r>
    </w:p>
    <w:p w14:paraId="1D948858" w14:textId="77777777" w:rsidR="008440E4" w:rsidRDefault="008440E4" w:rsidP="008440E4">
      <w:pPr>
        <w:ind w:left="720" w:right="144"/>
        <w:rPr>
          <w:rFonts w:ascii="Arial" w:hAnsi="Arial" w:cs="Arial"/>
          <w:sz w:val="24"/>
          <w:szCs w:val="24"/>
        </w:rPr>
      </w:pPr>
    </w:p>
    <w:p w14:paraId="663F4DC4" w14:textId="77777777" w:rsidR="008440E4" w:rsidRPr="00694461" w:rsidRDefault="008440E4" w:rsidP="008440E4">
      <w:pPr>
        <w:ind w:left="720" w:right="144"/>
        <w:rPr>
          <w:rFonts w:ascii="Arial" w:hAnsi="Arial" w:cs="Arial"/>
          <w:sz w:val="24"/>
          <w:szCs w:val="24"/>
        </w:rPr>
      </w:pPr>
      <w:r w:rsidRPr="00694461">
        <w:rPr>
          <w:rFonts w:ascii="Arial" w:hAnsi="Arial" w:cs="Arial"/>
          <w:sz w:val="24"/>
          <w:szCs w:val="24"/>
        </w:rPr>
        <w:t>a.  Board Members Present:</w:t>
      </w:r>
    </w:p>
    <w:p w14:paraId="25974214" w14:textId="77777777" w:rsidR="008440E4" w:rsidRDefault="008440E4" w:rsidP="008440E4">
      <w:pPr>
        <w:ind w:right="144" w:firstLine="720"/>
        <w:rPr>
          <w:rFonts w:ascii="Arial" w:hAnsi="Arial" w:cs="Arial"/>
          <w:sz w:val="24"/>
          <w:szCs w:val="24"/>
        </w:rPr>
      </w:pPr>
      <w:r>
        <w:rPr>
          <w:rFonts w:ascii="Arial" w:hAnsi="Arial" w:cs="Arial"/>
          <w:sz w:val="24"/>
          <w:szCs w:val="24"/>
        </w:rPr>
        <w:t xml:space="preserve">Sarah Calhoun, President, </w:t>
      </w:r>
    </w:p>
    <w:p w14:paraId="36CEC5FE" w14:textId="77777777" w:rsidR="008440E4" w:rsidRPr="00694461" w:rsidRDefault="008440E4" w:rsidP="008440E4">
      <w:pPr>
        <w:ind w:left="720" w:right="144"/>
        <w:rPr>
          <w:rFonts w:ascii="Arial" w:hAnsi="Arial" w:cs="Arial"/>
          <w:sz w:val="24"/>
          <w:szCs w:val="24"/>
        </w:rPr>
      </w:pPr>
      <w:r>
        <w:rPr>
          <w:rFonts w:ascii="Arial" w:hAnsi="Arial" w:cs="Arial"/>
          <w:sz w:val="24"/>
          <w:szCs w:val="24"/>
        </w:rPr>
        <w:t>Liz Bottner,</w:t>
      </w:r>
      <w:r w:rsidRPr="00694461">
        <w:rPr>
          <w:rFonts w:ascii="Arial" w:hAnsi="Arial" w:cs="Arial"/>
          <w:sz w:val="24"/>
          <w:szCs w:val="24"/>
        </w:rPr>
        <w:t>1</w:t>
      </w:r>
      <w:r w:rsidRPr="00694461">
        <w:rPr>
          <w:rFonts w:ascii="Arial" w:hAnsi="Arial" w:cs="Arial"/>
          <w:sz w:val="24"/>
          <w:szCs w:val="24"/>
          <w:vertAlign w:val="superscript"/>
        </w:rPr>
        <w:t>st</w:t>
      </w:r>
      <w:r w:rsidRPr="00694461">
        <w:rPr>
          <w:rFonts w:ascii="Arial" w:hAnsi="Arial" w:cs="Arial"/>
          <w:sz w:val="24"/>
          <w:szCs w:val="24"/>
        </w:rPr>
        <w:t xml:space="preserve"> Vice President</w:t>
      </w:r>
      <w:r>
        <w:rPr>
          <w:rFonts w:ascii="Arial" w:hAnsi="Arial" w:cs="Arial"/>
          <w:sz w:val="24"/>
          <w:szCs w:val="24"/>
        </w:rPr>
        <w:t xml:space="preserve">, </w:t>
      </w:r>
    </w:p>
    <w:p w14:paraId="358E7B1D" w14:textId="77777777" w:rsidR="008440E4" w:rsidRDefault="008440E4" w:rsidP="008440E4">
      <w:pPr>
        <w:ind w:left="720" w:right="144"/>
        <w:rPr>
          <w:rFonts w:ascii="Arial" w:hAnsi="Arial" w:cs="Arial"/>
          <w:sz w:val="24"/>
          <w:szCs w:val="24"/>
        </w:rPr>
      </w:pPr>
      <w:r>
        <w:rPr>
          <w:rFonts w:ascii="Arial" w:hAnsi="Arial" w:cs="Arial"/>
          <w:sz w:val="24"/>
          <w:szCs w:val="24"/>
        </w:rPr>
        <w:t>Maria Hansen</w:t>
      </w:r>
      <w:r w:rsidRPr="00694461">
        <w:rPr>
          <w:rFonts w:ascii="Arial" w:hAnsi="Arial" w:cs="Arial"/>
          <w:sz w:val="24"/>
          <w:szCs w:val="24"/>
        </w:rPr>
        <w:t>, 2</w:t>
      </w:r>
      <w:r w:rsidRPr="00694461">
        <w:rPr>
          <w:rFonts w:ascii="Arial" w:hAnsi="Arial" w:cs="Arial"/>
          <w:sz w:val="24"/>
          <w:szCs w:val="24"/>
          <w:vertAlign w:val="superscript"/>
        </w:rPr>
        <w:t>nd</w:t>
      </w:r>
      <w:r w:rsidRPr="00694461">
        <w:rPr>
          <w:rFonts w:ascii="Arial" w:hAnsi="Arial" w:cs="Arial"/>
          <w:sz w:val="24"/>
          <w:szCs w:val="24"/>
        </w:rPr>
        <w:t xml:space="preserve"> Vice President</w:t>
      </w:r>
      <w:r>
        <w:rPr>
          <w:rFonts w:ascii="Arial" w:hAnsi="Arial" w:cs="Arial"/>
          <w:sz w:val="24"/>
          <w:szCs w:val="24"/>
        </w:rPr>
        <w:t>,</w:t>
      </w:r>
    </w:p>
    <w:p w14:paraId="3615D935" w14:textId="77777777" w:rsidR="008440E4" w:rsidRDefault="008440E4" w:rsidP="008440E4">
      <w:pPr>
        <w:ind w:left="720" w:right="144"/>
        <w:rPr>
          <w:rFonts w:ascii="Arial" w:hAnsi="Arial" w:cs="Arial"/>
          <w:sz w:val="24"/>
          <w:szCs w:val="24"/>
        </w:rPr>
      </w:pPr>
      <w:r w:rsidRPr="00694461">
        <w:rPr>
          <w:rFonts w:ascii="Arial" w:hAnsi="Arial" w:cs="Arial"/>
          <w:sz w:val="24"/>
          <w:szCs w:val="24"/>
        </w:rPr>
        <w:t>Penny Reeder, Immediate Past Presiden</w:t>
      </w:r>
      <w:r>
        <w:rPr>
          <w:rFonts w:ascii="Arial" w:hAnsi="Arial" w:cs="Arial"/>
          <w:sz w:val="24"/>
          <w:szCs w:val="24"/>
        </w:rPr>
        <w:t>t,</w:t>
      </w:r>
    </w:p>
    <w:p w14:paraId="7F3A9FA4" w14:textId="77777777" w:rsidR="008440E4" w:rsidRDefault="008440E4" w:rsidP="008440E4">
      <w:pPr>
        <w:ind w:left="720"/>
        <w:rPr>
          <w:rFonts w:ascii="Arial" w:hAnsi="Arial" w:cs="Arial"/>
          <w:sz w:val="24"/>
          <w:szCs w:val="24"/>
        </w:rPr>
      </w:pPr>
      <w:r>
        <w:rPr>
          <w:rFonts w:ascii="Arial" w:hAnsi="Arial" w:cs="Arial"/>
          <w:sz w:val="24"/>
          <w:szCs w:val="24"/>
        </w:rPr>
        <w:t>Maria Kristic, Treasurer,</w:t>
      </w:r>
    </w:p>
    <w:p w14:paraId="070B4B2C" w14:textId="77777777" w:rsidR="008440E4" w:rsidRPr="00694461" w:rsidRDefault="008440E4" w:rsidP="008440E4">
      <w:pPr>
        <w:ind w:left="720" w:right="144"/>
        <w:rPr>
          <w:rFonts w:ascii="Arial" w:hAnsi="Arial" w:cs="Arial"/>
          <w:sz w:val="24"/>
          <w:szCs w:val="24"/>
        </w:rPr>
      </w:pPr>
      <w:r w:rsidRPr="00694461">
        <w:rPr>
          <w:rFonts w:ascii="Arial" w:hAnsi="Arial" w:cs="Arial"/>
          <w:sz w:val="24"/>
          <w:szCs w:val="24"/>
        </w:rPr>
        <w:t>Lynn Merrill, Secretary</w:t>
      </w:r>
      <w:r>
        <w:rPr>
          <w:rFonts w:ascii="Arial" w:hAnsi="Arial" w:cs="Arial"/>
          <w:sz w:val="24"/>
          <w:szCs w:val="24"/>
        </w:rPr>
        <w:t>,</w:t>
      </w:r>
    </w:p>
    <w:p w14:paraId="574F7C5F" w14:textId="77777777" w:rsidR="008440E4" w:rsidRDefault="008440E4" w:rsidP="008440E4">
      <w:pPr>
        <w:ind w:left="720"/>
        <w:rPr>
          <w:rFonts w:ascii="Arial" w:hAnsi="Arial" w:cs="Arial"/>
          <w:sz w:val="24"/>
          <w:szCs w:val="24"/>
        </w:rPr>
      </w:pPr>
      <w:r>
        <w:rPr>
          <w:rFonts w:ascii="Arial" w:hAnsi="Arial" w:cs="Arial"/>
          <w:sz w:val="24"/>
          <w:szCs w:val="24"/>
        </w:rPr>
        <w:t>Patty Fletcher</w:t>
      </w:r>
      <w:proofErr w:type="gramStart"/>
      <w:r>
        <w:rPr>
          <w:rFonts w:ascii="Arial" w:hAnsi="Arial" w:cs="Arial"/>
          <w:sz w:val="24"/>
          <w:szCs w:val="24"/>
        </w:rPr>
        <w:t>, ,</w:t>
      </w:r>
      <w:proofErr w:type="gramEnd"/>
      <w:r>
        <w:rPr>
          <w:rFonts w:ascii="Arial" w:hAnsi="Arial" w:cs="Arial"/>
          <w:sz w:val="24"/>
          <w:szCs w:val="24"/>
        </w:rPr>
        <w:t xml:space="preserve"> Director 1,</w:t>
      </w:r>
    </w:p>
    <w:p w14:paraId="1F633ADB" w14:textId="77777777" w:rsidR="008440E4" w:rsidRDefault="008440E4" w:rsidP="008440E4">
      <w:pPr>
        <w:ind w:left="720"/>
        <w:rPr>
          <w:rFonts w:ascii="Arial" w:hAnsi="Arial" w:cs="Arial"/>
          <w:sz w:val="24"/>
          <w:szCs w:val="24"/>
        </w:rPr>
      </w:pPr>
      <w:r>
        <w:rPr>
          <w:rFonts w:ascii="Arial" w:hAnsi="Arial" w:cs="Arial"/>
          <w:sz w:val="24"/>
          <w:szCs w:val="24"/>
        </w:rPr>
        <w:t>Vickie Kennedy</w:t>
      </w:r>
      <w:r w:rsidRPr="00694461">
        <w:rPr>
          <w:rFonts w:ascii="Arial" w:hAnsi="Arial" w:cs="Arial"/>
          <w:sz w:val="24"/>
          <w:szCs w:val="24"/>
        </w:rPr>
        <w:t>, Director 4</w:t>
      </w:r>
      <w:r>
        <w:rPr>
          <w:rFonts w:ascii="Arial" w:hAnsi="Arial" w:cs="Arial"/>
          <w:sz w:val="24"/>
          <w:szCs w:val="24"/>
        </w:rPr>
        <w:t>,</w:t>
      </w:r>
    </w:p>
    <w:p w14:paraId="3CD59E14" w14:textId="77777777" w:rsidR="008440E4" w:rsidRDefault="008440E4" w:rsidP="008440E4">
      <w:pPr>
        <w:ind w:left="720"/>
        <w:rPr>
          <w:rFonts w:ascii="Arial" w:hAnsi="Arial" w:cs="Arial"/>
          <w:sz w:val="24"/>
          <w:szCs w:val="24"/>
        </w:rPr>
      </w:pPr>
      <w:r>
        <w:rPr>
          <w:rFonts w:ascii="Arial" w:hAnsi="Arial" w:cs="Arial"/>
          <w:sz w:val="24"/>
          <w:szCs w:val="24"/>
        </w:rPr>
        <w:t xml:space="preserve">Terrie </w:t>
      </w:r>
      <w:proofErr w:type="spellStart"/>
      <w:r>
        <w:rPr>
          <w:rFonts w:ascii="Arial" w:hAnsi="Arial" w:cs="Arial"/>
          <w:sz w:val="24"/>
          <w:szCs w:val="24"/>
        </w:rPr>
        <w:t>Terlau</w:t>
      </w:r>
      <w:proofErr w:type="spellEnd"/>
      <w:r>
        <w:rPr>
          <w:rFonts w:ascii="Arial" w:hAnsi="Arial" w:cs="Arial"/>
          <w:sz w:val="24"/>
          <w:szCs w:val="24"/>
        </w:rPr>
        <w:t>, Director 5,</w:t>
      </w:r>
    </w:p>
    <w:p w14:paraId="6A1E39C8" w14:textId="77777777" w:rsidR="008440E4" w:rsidRPr="00694461" w:rsidRDefault="008440E4" w:rsidP="008440E4">
      <w:pPr>
        <w:ind w:left="720"/>
        <w:rPr>
          <w:rFonts w:ascii="Arial" w:hAnsi="Arial" w:cs="Arial"/>
          <w:sz w:val="24"/>
          <w:szCs w:val="24"/>
        </w:rPr>
      </w:pPr>
      <w:r>
        <w:rPr>
          <w:rFonts w:ascii="Arial" w:hAnsi="Arial" w:cs="Arial"/>
          <w:sz w:val="24"/>
          <w:szCs w:val="24"/>
        </w:rPr>
        <w:t>Joyce Feinberg</w:t>
      </w:r>
      <w:r w:rsidRPr="00694461">
        <w:rPr>
          <w:rFonts w:ascii="Arial" w:hAnsi="Arial" w:cs="Arial"/>
          <w:sz w:val="24"/>
          <w:szCs w:val="24"/>
        </w:rPr>
        <w:t>, Affiliates Liaison</w:t>
      </w:r>
      <w:r>
        <w:rPr>
          <w:rFonts w:ascii="Arial" w:hAnsi="Arial" w:cs="Arial"/>
          <w:sz w:val="24"/>
          <w:szCs w:val="24"/>
        </w:rPr>
        <w:t>,</w:t>
      </w:r>
    </w:p>
    <w:p w14:paraId="249BA9AA" w14:textId="77777777" w:rsidR="008440E4" w:rsidRPr="00694461" w:rsidRDefault="008440E4" w:rsidP="008440E4">
      <w:pPr>
        <w:ind w:left="720"/>
        <w:rPr>
          <w:rFonts w:ascii="Arial" w:hAnsi="Arial" w:cs="Arial"/>
          <w:sz w:val="24"/>
          <w:szCs w:val="24"/>
        </w:rPr>
      </w:pPr>
      <w:r>
        <w:rPr>
          <w:rFonts w:ascii="Arial" w:hAnsi="Arial" w:cs="Arial"/>
          <w:sz w:val="24"/>
          <w:szCs w:val="24"/>
        </w:rPr>
        <w:t>Ryan Hooie</w:t>
      </w:r>
      <w:r w:rsidRPr="00694461">
        <w:rPr>
          <w:rFonts w:ascii="Arial" w:hAnsi="Arial" w:cs="Arial"/>
          <w:sz w:val="24"/>
          <w:szCs w:val="24"/>
        </w:rPr>
        <w:t>, Guide Dog Schools Liaiso</w:t>
      </w:r>
      <w:r>
        <w:rPr>
          <w:rFonts w:ascii="Arial" w:hAnsi="Arial" w:cs="Arial"/>
          <w:sz w:val="24"/>
          <w:szCs w:val="24"/>
        </w:rPr>
        <w:t xml:space="preserve">n, </w:t>
      </w:r>
    </w:p>
    <w:p w14:paraId="02C8A9D7" w14:textId="77777777" w:rsidR="008440E4" w:rsidRDefault="008440E4" w:rsidP="008440E4">
      <w:pPr>
        <w:ind w:left="720"/>
        <w:rPr>
          <w:rFonts w:ascii="Arial" w:hAnsi="Arial" w:cs="Arial"/>
          <w:sz w:val="24"/>
          <w:szCs w:val="24"/>
        </w:rPr>
      </w:pPr>
    </w:p>
    <w:p w14:paraId="672850BB" w14:textId="77777777" w:rsidR="008440E4" w:rsidRDefault="008440E4" w:rsidP="008440E4">
      <w:pPr>
        <w:ind w:left="720"/>
        <w:rPr>
          <w:rFonts w:ascii="Arial" w:hAnsi="Arial" w:cs="Arial"/>
          <w:sz w:val="24"/>
          <w:szCs w:val="24"/>
        </w:rPr>
      </w:pPr>
      <w:r w:rsidRPr="00694461">
        <w:rPr>
          <w:rFonts w:ascii="Arial" w:hAnsi="Arial" w:cs="Arial"/>
          <w:sz w:val="24"/>
          <w:szCs w:val="24"/>
        </w:rPr>
        <w:t>b. Board members Excused</w:t>
      </w:r>
      <w:r>
        <w:rPr>
          <w:rFonts w:ascii="Arial" w:hAnsi="Arial" w:cs="Arial"/>
          <w:sz w:val="24"/>
          <w:szCs w:val="24"/>
        </w:rPr>
        <w:t xml:space="preserve"> (E) or Absent (A)</w:t>
      </w:r>
    </w:p>
    <w:p w14:paraId="10ADF58C" w14:textId="77777777" w:rsidR="008440E4" w:rsidRDefault="008440E4" w:rsidP="008440E4">
      <w:pPr>
        <w:ind w:left="720"/>
        <w:rPr>
          <w:rFonts w:ascii="Arial" w:hAnsi="Arial" w:cs="Arial"/>
          <w:sz w:val="24"/>
          <w:szCs w:val="24"/>
        </w:rPr>
      </w:pPr>
    </w:p>
    <w:p w14:paraId="7CB1BDA5" w14:textId="77777777" w:rsidR="008440E4" w:rsidRDefault="008440E4" w:rsidP="008440E4">
      <w:pPr>
        <w:ind w:left="720"/>
        <w:rPr>
          <w:rFonts w:ascii="Arial" w:hAnsi="Arial" w:cs="Arial"/>
          <w:sz w:val="24"/>
          <w:szCs w:val="24"/>
        </w:rPr>
      </w:pPr>
      <w:proofErr w:type="spellStart"/>
      <w:r>
        <w:rPr>
          <w:rFonts w:ascii="Arial" w:hAnsi="Arial" w:cs="Arial"/>
          <w:sz w:val="24"/>
          <w:szCs w:val="24"/>
        </w:rPr>
        <w:t>Lolly</w:t>
      </w:r>
      <w:proofErr w:type="spellEnd"/>
      <w:r>
        <w:rPr>
          <w:rFonts w:ascii="Arial" w:hAnsi="Arial" w:cs="Arial"/>
          <w:sz w:val="24"/>
          <w:szCs w:val="24"/>
        </w:rPr>
        <w:t xml:space="preserve"> Lijewski, Director 2, (E)</w:t>
      </w:r>
    </w:p>
    <w:p w14:paraId="49C54F36" w14:textId="77777777" w:rsidR="008440E4" w:rsidRDefault="008440E4" w:rsidP="008440E4">
      <w:pPr>
        <w:ind w:left="720"/>
        <w:rPr>
          <w:rFonts w:ascii="Arial" w:hAnsi="Arial" w:cs="Arial"/>
          <w:sz w:val="24"/>
          <w:szCs w:val="24"/>
        </w:rPr>
      </w:pPr>
      <w:r w:rsidRPr="00694461">
        <w:rPr>
          <w:rFonts w:ascii="Arial" w:hAnsi="Arial" w:cs="Arial"/>
          <w:sz w:val="24"/>
          <w:szCs w:val="24"/>
        </w:rPr>
        <w:t>Olivia Norman, Director 3</w:t>
      </w:r>
      <w:r>
        <w:rPr>
          <w:rFonts w:ascii="Arial" w:hAnsi="Arial" w:cs="Arial"/>
          <w:sz w:val="24"/>
          <w:szCs w:val="24"/>
        </w:rPr>
        <w:t>, (E)</w:t>
      </w:r>
    </w:p>
    <w:p w14:paraId="317CB697" w14:textId="77777777" w:rsidR="008440E4" w:rsidRDefault="008440E4" w:rsidP="008440E4">
      <w:pPr>
        <w:ind w:left="720"/>
        <w:rPr>
          <w:rFonts w:ascii="Arial" w:hAnsi="Arial" w:cs="Arial"/>
          <w:sz w:val="24"/>
          <w:szCs w:val="24"/>
        </w:rPr>
      </w:pPr>
      <w:r>
        <w:rPr>
          <w:rFonts w:ascii="Arial" w:hAnsi="Arial" w:cs="Arial"/>
          <w:sz w:val="24"/>
          <w:szCs w:val="24"/>
        </w:rPr>
        <w:t>Andrea Conner</w:t>
      </w:r>
      <w:r w:rsidRPr="00694461">
        <w:rPr>
          <w:rFonts w:ascii="Arial" w:hAnsi="Arial" w:cs="Arial"/>
          <w:sz w:val="24"/>
          <w:szCs w:val="24"/>
        </w:rPr>
        <w:t>, Director 6</w:t>
      </w:r>
      <w:r>
        <w:rPr>
          <w:rFonts w:ascii="Arial" w:hAnsi="Arial" w:cs="Arial"/>
          <w:sz w:val="24"/>
          <w:szCs w:val="24"/>
        </w:rPr>
        <w:t>, (E)</w:t>
      </w:r>
    </w:p>
    <w:p w14:paraId="18758EE2" w14:textId="77777777" w:rsidR="008440E4" w:rsidRDefault="008440E4" w:rsidP="008440E4">
      <w:pPr>
        <w:ind w:left="720"/>
        <w:rPr>
          <w:rFonts w:ascii="Arial" w:hAnsi="Arial" w:cs="Arial"/>
          <w:sz w:val="24"/>
          <w:szCs w:val="24"/>
        </w:rPr>
      </w:pPr>
      <w:r w:rsidRPr="00694461">
        <w:rPr>
          <w:rFonts w:ascii="Arial" w:hAnsi="Arial" w:cs="Arial"/>
          <w:sz w:val="24"/>
          <w:szCs w:val="24"/>
        </w:rPr>
        <w:t>Andrea Giudice, Edito</w:t>
      </w:r>
      <w:r>
        <w:rPr>
          <w:rFonts w:ascii="Arial" w:hAnsi="Arial" w:cs="Arial"/>
          <w:sz w:val="24"/>
          <w:szCs w:val="24"/>
        </w:rPr>
        <w:t>r, (E)</w:t>
      </w:r>
    </w:p>
    <w:p w14:paraId="70F72746" w14:textId="77777777" w:rsidR="008440E4" w:rsidRDefault="008440E4" w:rsidP="008440E4">
      <w:pPr>
        <w:ind w:left="720"/>
        <w:rPr>
          <w:rFonts w:ascii="Arial" w:hAnsi="Arial" w:cs="Arial"/>
          <w:sz w:val="24"/>
          <w:szCs w:val="24"/>
        </w:rPr>
      </w:pPr>
    </w:p>
    <w:p w14:paraId="54AAAAF4" w14:textId="77777777" w:rsidR="008440E4" w:rsidRPr="00694461" w:rsidRDefault="008440E4" w:rsidP="008440E4">
      <w:pPr>
        <w:ind w:left="720"/>
        <w:rPr>
          <w:rFonts w:ascii="Arial" w:hAnsi="Arial" w:cs="Arial"/>
          <w:sz w:val="24"/>
          <w:szCs w:val="24"/>
        </w:rPr>
      </w:pPr>
      <w:r w:rsidRPr="00694461">
        <w:rPr>
          <w:rFonts w:ascii="Arial" w:hAnsi="Arial" w:cs="Arial"/>
          <w:sz w:val="24"/>
          <w:szCs w:val="24"/>
        </w:rPr>
        <w:lastRenderedPageBreak/>
        <w:t>c. Invited Guests:</w:t>
      </w:r>
    </w:p>
    <w:p w14:paraId="326D3CAA" w14:textId="77777777" w:rsidR="008440E4" w:rsidRDefault="008440E4" w:rsidP="008440E4">
      <w:pPr>
        <w:ind w:left="720" w:right="144"/>
        <w:rPr>
          <w:rFonts w:ascii="Arial" w:hAnsi="Arial" w:cs="Arial"/>
          <w:sz w:val="24"/>
          <w:szCs w:val="24"/>
        </w:rPr>
      </w:pPr>
    </w:p>
    <w:p w14:paraId="23BD206C" w14:textId="77777777" w:rsidR="008440E4" w:rsidRPr="00694461" w:rsidRDefault="008440E4" w:rsidP="008440E4">
      <w:pPr>
        <w:ind w:left="720" w:right="144"/>
        <w:rPr>
          <w:rFonts w:ascii="Arial" w:hAnsi="Arial" w:cs="Arial"/>
          <w:sz w:val="24"/>
          <w:szCs w:val="24"/>
        </w:rPr>
      </w:pPr>
      <w:r>
        <w:rPr>
          <w:rFonts w:ascii="Arial" w:hAnsi="Arial" w:cs="Arial"/>
          <w:sz w:val="24"/>
          <w:szCs w:val="24"/>
        </w:rPr>
        <w:t>Don Brown, Advocacy and Legislative Affairs Committee Chair P)</w:t>
      </w:r>
    </w:p>
    <w:p w14:paraId="2991A0D5" w14:textId="77777777" w:rsidR="008440E4" w:rsidRDefault="008440E4" w:rsidP="008440E4">
      <w:pPr>
        <w:ind w:left="720" w:right="144"/>
        <w:rPr>
          <w:rFonts w:ascii="Arial" w:hAnsi="Arial" w:cs="Arial"/>
          <w:sz w:val="24"/>
          <w:szCs w:val="24"/>
        </w:rPr>
      </w:pPr>
      <w:r>
        <w:rPr>
          <w:rFonts w:ascii="Arial" w:hAnsi="Arial" w:cs="Arial"/>
          <w:sz w:val="24"/>
          <w:szCs w:val="24"/>
        </w:rPr>
        <w:t>Dixie Sanderson, Membership Data Base Manager (E),</w:t>
      </w:r>
    </w:p>
    <w:p w14:paraId="52D3DDCD" w14:textId="77777777" w:rsidR="008440E4" w:rsidRDefault="008440E4" w:rsidP="008440E4">
      <w:pPr>
        <w:ind w:left="720"/>
        <w:rPr>
          <w:rFonts w:ascii="Arial" w:hAnsi="Arial" w:cs="Arial"/>
          <w:sz w:val="24"/>
          <w:szCs w:val="24"/>
        </w:rPr>
      </w:pPr>
      <w:r w:rsidRPr="00694461">
        <w:rPr>
          <w:rFonts w:ascii="Arial" w:hAnsi="Arial" w:cs="Arial"/>
          <w:sz w:val="24"/>
          <w:szCs w:val="24"/>
        </w:rPr>
        <w:t>Kenneth Semien, Sr., ACB Board Liaison</w:t>
      </w:r>
      <w:r>
        <w:rPr>
          <w:rFonts w:ascii="Arial" w:hAnsi="Arial" w:cs="Arial"/>
          <w:sz w:val="24"/>
          <w:szCs w:val="24"/>
        </w:rPr>
        <w:t xml:space="preserve"> (E)</w:t>
      </w:r>
    </w:p>
    <w:p w14:paraId="24F0D3D2" w14:textId="77777777" w:rsidR="008440E4" w:rsidRDefault="008440E4" w:rsidP="008440E4">
      <w:pPr>
        <w:ind w:left="720"/>
        <w:rPr>
          <w:rFonts w:ascii="Arial" w:hAnsi="Arial" w:cs="Arial"/>
          <w:sz w:val="24"/>
          <w:szCs w:val="24"/>
        </w:rPr>
      </w:pPr>
      <w:r>
        <w:rPr>
          <w:rFonts w:ascii="Arial" w:hAnsi="Arial" w:cs="Arial"/>
          <w:sz w:val="24"/>
          <w:szCs w:val="24"/>
        </w:rPr>
        <w:t>Tammy Robbins, DAPP Committee Chair, (P)</w:t>
      </w:r>
    </w:p>
    <w:p w14:paraId="45FAEAAB" w14:textId="77777777" w:rsidR="008440E4" w:rsidRPr="00694461" w:rsidRDefault="008440E4" w:rsidP="008440E4">
      <w:pPr>
        <w:ind w:left="720" w:right="144"/>
        <w:rPr>
          <w:rFonts w:ascii="Arial" w:hAnsi="Arial" w:cs="Arial"/>
          <w:sz w:val="24"/>
          <w:szCs w:val="24"/>
        </w:rPr>
      </w:pPr>
    </w:p>
    <w:p w14:paraId="4609719F" w14:textId="77777777" w:rsidR="008440E4" w:rsidRPr="00694461" w:rsidRDefault="008440E4" w:rsidP="008440E4">
      <w:pPr>
        <w:ind w:left="720" w:right="144"/>
        <w:rPr>
          <w:rFonts w:ascii="Arial" w:hAnsi="Arial" w:cs="Arial"/>
          <w:sz w:val="24"/>
          <w:szCs w:val="24"/>
        </w:rPr>
      </w:pPr>
      <w:r w:rsidRPr="00694461">
        <w:rPr>
          <w:rFonts w:ascii="Arial" w:hAnsi="Arial" w:cs="Arial"/>
          <w:sz w:val="24"/>
          <w:szCs w:val="24"/>
        </w:rPr>
        <w:t xml:space="preserve">d.  Others Present: GDUI members who were in attendance were invited to announce themselves.  </w:t>
      </w:r>
      <w:r>
        <w:rPr>
          <w:rFonts w:ascii="Arial" w:hAnsi="Arial" w:cs="Arial"/>
          <w:sz w:val="24"/>
          <w:szCs w:val="24"/>
        </w:rPr>
        <w:t xml:space="preserve">Four members </w:t>
      </w:r>
      <w:r w:rsidRPr="00694461">
        <w:rPr>
          <w:rFonts w:ascii="Arial" w:hAnsi="Arial" w:cs="Arial"/>
          <w:sz w:val="24"/>
          <w:szCs w:val="24"/>
        </w:rPr>
        <w:t>announced their presence.</w:t>
      </w:r>
    </w:p>
    <w:p w14:paraId="7358AFE2" w14:textId="77777777" w:rsidR="008440E4" w:rsidRDefault="008440E4" w:rsidP="008440E4">
      <w:pPr>
        <w:ind w:left="720"/>
        <w:rPr>
          <w:rFonts w:ascii="Arial" w:hAnsi="Arial" w:cs="Arial"/>
          <w:sz w:val="24"/>
          <w:szCs w:val="24"/>
        </w:rPr>
      </w:pPr>
    </w:p>
    <w:p w14:paraId="2C606A1D" w14:textId="77777777" w:rsidR="008440E4" w:rsidRDefault="008440E4" w:rsidP="008440E4">
      <w:pPr>
        <w:ind w:right="144"/>
        <w:rPr>
          <w:rFonts w:ascii="Arial" w:hAnsi="Arial" w:cs="Arial"/>
          <w:sz w:val="24"/>
          <w:szCs w:val="24"/>
        </w:rPr>
      </w:pPr>
      <w:r w:rsidRPr="00694461">
        <w:rPr>
          <w:rFonts w:ascii="Arial" w:hAnsi="Arial" w:cs="Arial"/>
          <w:sz w:val="24"/>
          <w:szCs w:val="24"/>
        </w:rPr>
        <w:t xml:space="preserve">3. </w:t>
      </w:r>
      <w:r>
        <w:rPr>
          <w:rFonts w:ascii="Arial" w:hAnsi="Arial" w:cs="Arial"/>
          <w:sz w:val="24"/>
          <w:szCs w:val="24"/>
        </w:rPr>
        <w:t xml:space="preserve">Approval of Agenda: the </w:t>
      </w:r>
      <w:proofErr w:type="gramStart"/>
      <w:r>
        <w:rPr>
          <w:rFonts w:ascii="Arial" w:hAnsi="Arial" w:cs="Arial"/>
          <w:sz w:val="24"/>
          <w:szCs w:val="24"/>
        </w:rPr>
        <w:t>Agenda</w:t>
      </w:r>
      <w:proofErr w:type="gramEnd"/>
      <w:r>
        <w:rPr>
          <w:rFonts w:ascii="Arial" w:hAnsi="Arial" w:cs="Arial"/>
          <w:sz w:val="24"/>
          <w:szCs w:val="24"/>
        </w:rPr>
        <w:t xml:space="preserve"> was submitted prior to the </w:t>
      </w:r>
      <w:proofErr w:type="gramStart"/>
      <w:r>
        <w:rPr>
          <w:rFonts w:ascii="Arial" w:hAnsi="Arial" w:cs="Arial"/>
          <w:sz w:val="24"/>
          <w:szCs w:val="24"/>
        </w:rPr>
        <w:t>meeting.  .</w:t>
      </w:r>
      <w:proofErr w:type="gramEnd"/>
      <w:r>
        <w:rPr>
          <w:rFonts w:ascii="Arial" w:hAnsi="Arial" w:cs="Arial"/>
          <w:sz w:val="24"/>
          <w:szCs w:val="24"/>
        </w:rPr>
        <w:t xml:space="preserve">  Motion to approve the </w:t>
      </w:r>
      <w:proofErr w:type="gramStart"/>
      <w:r>
        <w:rPr>
          <w:rFonts w:ascii="Arial" w:hAnsi="Arial" w:cs="Arial"/>
          <w:sz w:val="24"/>
          <w:szCs w:val="24"/>
        </w:rPr>
        <w:t>Agenda</w:t>
      </w:r>
      <w:proofErr w:type="gramEnd"/>
      <w:r>
        <w:rPr>
          <w:rFonts w:ascii="Arial" w:hAnsi="Arial" w:cs="Arial"/>
          <w:sz w:val="24"/>
          <w:szCs w:val="24"/>
        </w:rPr>
        <w:t xml:space="preserve"> (Merrill/Hansen) passed unanimously by acclamation.</w:t>
      </w:r>
    </w:p>
    <w:p w14:paraId="09D39B80" w14:textId="77777777" w:rsidR="008440E4" w:rsidRDefault="008440E4" w:rsidP="008440E4">
      <w:pPr>
        <w:ind w:right="144"/>
        <w:rPr>
          <w:rFonts w:ascii="Arial" w:hAnsi="Arial" w:cs="Arial"/>
          <w:sz w:val="24"/>
          <w:szCs w:val="24"/>
        </w:rPr>
      </w:pPr>
    </w:p>
    <w:p w14:paraId="1601437C" w14:textId="77777777" w:rsidR="008440E4" w:rsidRDefault="008440E4" w:rsidP="008440E4">
      <w:r>
        <w:rPr>
          <w:rFonts w:ascii="Arial" w:hAnsi="Arial" w:cs="Arial"/>
          <w:sz w:val="24"/>
          <w:szCs w:val="24"/>
        </w:rPr>
        <w:t>4</w:t>
      </w:r>
      <w:proofErr w:type="gramStart"/>
      <w:r>
        <w:rPr>
          <w:rFonts w:ascii="Arial" w:hAnsi="Arial" w:cs="Arial"/>
          <w:sz w:val="24"/>
          <w:szCs w:val="24"/>
        </w:rPr>
        <w:t>.  Consideration</w:t>
      </w:r>
      <w:proofErr w:type="gramEnd"/>
      <w:r>
        <w:rPr>
          <w:rFonts w:ascii="Arial" w:hAnsi="Arial" w:cs="Arial"/>
          <w:sz w:val="24"/>
          <w:szCs w:val="24"/>
        </w:rPr>
        <w:t xml:space="preserve"> of two </w:t>
      </w:r>
      <w:r w:rsidRPr="000301E6">
        <w:t>Position Statement</w:t>
      </w:r>
      <w:r>
        <w:t>s proposed by the GDUI Advocacy and Legislative Affairs Committee</w:t>
      </w:r>
      <w:r w:rsidRPr="000301E6">
        <w:t xml:space="preserve">: </w:t>
      </w:r>
    </w:p>
    <w:p w14:paraId="4986B88C" w14:textId="77777777" w:rsidR="008440E4" w:rsidRDefault="008440E4" w:rsidP="008440E4"/>
    <w:p w14:paraId="5062BE28" w14:textId="77777777" w:rsidR="008440E4" w:rsidRPr="000301E6" w:rsidRDefault="008440E4" w:rsidP="008440E4">
      <w:pPr>
        <w:pStyle w:val="ListParagraph"/>
        <w:numPr>
          <w:ilvl w:val="0"/>
          <w:numId w:val="8"/>
        </w:numPr>
        <w:spacing w:line="278" w:lineRule="auto"/>
      </w:pPr>
      <w:r>
        <w:t xml:space="preserve"> </w:t>
      </w:r>
      <w:r w:rsidRPr="000301E6">
        <w:t xml:space="preserve">Guide Dog Users Inc. Calls </w:t>
      </w:r>
      <w:proofErr w:type="gramStart"/>
      <w:r w:rsidRPr="000301E6">
        <w:t>For</w:t>
      </w:r>
      <w:proofErr w:type="gramEnd"/>
      <w:r w:rsidRPr="000301E6">
        <w:t xml:space="preserve"> </w:t>
      </w:r>
      <w:proofErr w:type="gramStart"/>
      <w:r w:rsidRPr="000301E6">
        <w:t>The</w:t>
      </w:r>
      <w:proofErr w:type="gramEnd"/>
      <w:r w:rsidRPr="000301E6">
        <w:t xml:space="preserve"> Immediate Discontinuation </w:t>
      </w:r>
      <w:proofErr w:type="gramStart"/>
      <w:r w:rsidRPr="000301E6">
        <w:t>Of</w:t>
      </w:r>
      <w:proofErr w:type="gramEnd"/>
      <w:r w:rsidRPr="000301E6">
        <w:t xml:space="preserve"> Ride-Share Companies' Self-Identification Programs </w:t>
      </w:r>
    </w:p>
    <w:p w14:paraId="7725E290" w14:textId="77777777" w:rsidR="008440E4" w:rsidRDefault="008440E4" w:rsidP="008440E4">
      <w:pPr>
        <w:ind w:right="144"/>
        <w:rPr>
          <w:rFonts w:ascii="Arial" w:hAnsi="Arial" w:cs="Arial"/>
          <w:sz w:val="24"/>
          <w:szCs w:val="24"/>
        </w:rPr>
      </w:pPr>
    </w:p>
    <w:p w14:paraId="0371ACF2" w14:textId="77777777" w:rsidR="008440E4" w:rsidRPr="00F62A2B" w:rsidRDefault="008440E4" w:rsidP="008440E4">
      <w:pPr>
        <w:pStyle w:val="ListParagraph"/>
        <w:numPr>
          <w:ilvl w:val="0"/>
          <w:numId w:val="9"/>
        </w:numPr>
        <w:spacing w:line="278" w:lineRule="auto"/>
        <w:ind w:right="144"/>
        <w:rPr>
          <w:rFonts w:ascii="Arial" w:hAnsi="Arial" w:cs="Arial"/>
        </w:rPr>
      </w:pPr>
      <w:r>
        <w:rPr>
          <w:rFonts w:ascii="Arial" w:hAnsi="Arial" w:cs="Arial"/>
        </w:rPr>
        <w:t xml:space="preserve"> Introduction</w:t>
      </w:r>
      <w:proofErr w:type="gramStart"/>
      <w:r>
        <w:rPr>
          <w:rFonts w:ascii="Arial" w:hAnsi="Arial" w:cs="Arial"/>
        </w:rPr>
        <w:t>:  D</w:t>
      </w:r>
      <w:proofErr w:type="gramEnd"/>
      <w:r>
        <w:rPr>
          <w:rFonts w:ascii="Arial" w:hAnsi="Arial" w:cs="Arial"/>
        </w:rPr>
        <w:t>. Brown advised that there are three primary parts to the proposed position statement; c</w:t>
      </w:r>
      <w:r w:rsidRPr="00F62A2B">
        <w:rPr>
          <w:rFonts w:ascii="Arial" w:hAnsi="Arial" w:cs="Arial"/>
        </w:rPr>
        <w:t xml:space="preserve">alling for </w:t>
      </w:r>
      <w:r>
        <w:rPr>
          <w:rFonts w:ascii="Arial" w:hAnsi="Arial" w:cs="Arial"/>
        </w:rPr>
        <w:t xml:space="preserve">the </w:t>
      </w:r>
      <w:r w:rsidRPr="00F62A2B">
        <w:rPr>
          <w:rFonts w:ascii="Arial" w:hAnsi="Arial" w:cs="Arial"/>
        </w:rPr>
        <w:t xml:space="preserve">recall of </w:t>
      </w:r>
      <w:r>
        <w:rPr>
          <w:rFonts w:ascii="Arial" w:hAnsi="Arial" w:cs="Arial"/>
        </w:rPr>
        <w:t xml:space="preserve">the </w:t>
      </w:r>
      <w:r w:rsidRPr="00F62A2B">
        <w:rPr>
          <w:rFonts w:ascii="Arial" w:hAnsi="Arial" w:cs="Arial"/>
        </w:rPr>
        <w:t>self</w:t>
      </w:r>
      <w:r>
        <w:rPr>
          <w:rFonts w:ascii="Arial" w:hAnsi="Arial" w:cs="Arial"/>
        </w:rPr>
        <w:t>-</w:t>
      </w:r>
      <w:r w:rsidRPr="00F62A2B">
        <w:rPr>
          <w:rFonts w:ascii="Arial" w:hAnsi="Arial" w:cs="Arial"/>
        </w:rPr>
        <w:t>identification programs by ride share companies</w:t>
      </w:r>
      <w:r>
        <w:rPr>
          <w:rFonts w:ascii="Arial" w:hAnsi="Arial" w:cs="Arial"/>
        </w:rPr>
        <w:t xml:space="preserve">, that ride-share companies refocus on their commitments that were reached in previous legal settlements, </w:t>
      </w:r>
      <w:proofErr w:type="gramStart"/>
      <w:r>
        <w:rPr>
          <w:rFonts w:ascii="Arial" w:hAnsi="Arial" w:cs="Arial"/>
        </w:rPr>
        <w:t>and  that</w:t>
      </w:r>
      <w:proofErr w:type="gramEnd"/>
      <w:r>
        <w:rPr>
          <w:rFonts w:ascii="Arial" w:hAnsi="Arial" w:cs="Arial"/>
        </w:rPr>
        <w:t xml:space="preserve"> GDUI continue working with ride share companies </w:t>
      </w:r>
      <w:proofErr w:type="gramStart"/>
      <w:r>
        <w:rPr>
          <w:rFonts w:ascii="Arial" w:hAnsi="Arial" w:cs="Arial"/>
        </w:rPr>
        <w:t>in order to</w:t>
      </w:r>
      <w:proofErr w:type="gramEnd"/>
      <w:r>
        <w:rPr>
          <w:rFonts w:ascii="Arial" w:hAnsi="Arial" w:cs="Arial"/>
        </w:rPr>
        <w:t xml:space="preserve"> find workable solutions.</w:t>
      </w:r>
    </w:p>
    <w:p w14:paraId="3B04727E" w14:textId="77777777" w:rsidR="008440E4" w:rsidRDefault="008440E4" w:rsidP="008440E4">
      <w:pPr>
        <w:pStyle w:val="ListParagraph"/>
        <w:numPr>
          <w:ilvl w:val="0"/>
          <w:numId w:val="9"/>
        </w:numPr>
        <w:spacing w:line="278" w:lineRule="auto"/>
        <w:ind w:right="144"/>
        <w:rPr>
          <w:rFonts w:ascii="Arial" w:hAnsi="Arial" w:cs="Arial"/>
        </w:rPr>
      </w:pPr>
      <w:r>
        <w:rPr>
          <w:rFonts w:ascii="Arial" w:hAnsi="Arial" w:cs="Arial"/>
        </w:rPr>
        <w:t xml:space="preserve"> Motion that the Board vote to endorse the ride share position statement (Reeder/Fletcher).</w:t>
      </w:r>
    </w:p>
    <w:p w14:paraId="34A9168E" w14:textId="77777777" w:rsidR="008440E4" w:rsidRDefault="008440E4" w:rsidP="008440E4">
      <w:pPr>
        <w:pStyle w:val="ListParagraph"/>
        <w:numPr>
          <w:ilvl w:val="0"/>
          <w:numId w:val="9"/>
        </w:numPr>
        <w:spacing w:line="278" w:lineRule="auto"/>
        <w:ind w:right="144"/>
        <w:rPr>
          <w:rFonts w:ascii="Arial" w:hAnsi="Arial" w:cs="Arial"/>
        </w:rPr>
      </w:pPr>
      <w:r>
        <w:rPr>
          <w:rFonts w:ascii="Arial" w:hAnsi="Arial" w:cs="Arial"/>
        </w:rPr>
        <w:t xml:space="preserve">Discussion: some members voiced strong concern against adopting the statement, citing several factors; that the </w:t>
      </w:r>
      <w:proofErr w:type="spellStart"/>
      <w:r>
        <w:rPr>
          <w:rFonts w:ascii="Arial" w:hAnsi="Arial" w:cs="Arial"/>
        </w:rPr>
        <w:t>self identification</w:t>
      </w:r>
      <w:proofErr w:type="spellEnd"/>
      <w:r>
        <w:rPr>
          <w:rFonts w:ascii="Arial" w:hAnsi="Arial" w:cs="Arial"/>
        </w:rPr>
        <w:t xml:space="preserve"> program ought to be given time in order to generate data as to whether or not it reduces or eliminates the frequency of ride denials, that the </w:t>
      </w:r>
      <w:proofErr w:type="spellStart"/>
      <w:r>
        <w:rPr>
          <w:rFonts w:ascii="Arial" w:hAnsi="Arial" w:cs="Arial"/>
        </w:rPr>
        <w:t>self identification</w:t>
      </w:r>
      <w:proofErr w:type="spellEnd"/>
      <w:r>
        <w:rPr>
          <w:rFonts w:ascii="Arial" w:hAnsi="Arial" w:cs="Arial"/>
        </w:rPr>
        <w:t xml:space="preserve"> is voluntary but offers a documentation trail which provides necessary evidence for determining whether or not a rider has been denied based upon discrimination, GDUI signed on to a letter in December 2024 with ACB about the self-identification program, and the two-tiered system of investigating  those complaints from one who has self-identified more promptly than one who has </w:t>
      </w:r>
      <w:r>
        <w:rPr>
          <w:rFonts w:ascii="Arial" w:hAnsi="Arial" w:cs="Arial"/>
        </w:rPr>
        <w:lastRenderedPageBreak/>
        <w:t>not could be addressed by software changes.  Other members expressed strong support for adopting the position statement citing that self-identification conflicts with handlers’ civil rights, that a two-tiered system of investigating complaints is unfair, and that the efficiency or effectiveness of the program was not appropriately investigated prior to rolling it out.  GDUI members also offered their concerns both for and against the policy.</w:t>
      </w:r>
    </w:p>
    <w:p w14:paraId="55D303B3" w14:textId="77777777" w:rsidR="008440E4" w:rsidRDefault="008440E4" w:rsidP="008440E4">
      <w:pPr>
        <w:pStyle w:val="ListParagraph"/>
        <w:numPr>
          <w:ilvl w:val="0"/>
          <w:numId w:val="9"/>
        </w:numPr>
        <w:spacing w:line="278" w:lineRule="auto"/>
        <w:ind w:right="144"/>
        <w:rPr>
          <w:rFonts w:ascii="Arial" w:hAnsi="Arial" w:cs="Arial"/>
        </w:rPr>
      </w:pPr>
      <w:proofErr w:type="spellStart"/>
      <w:r>
        <w:rPr>
          <w:rFonts w:ascii="Arial" w:hAnsi="Arial" w:cs="Arial"/>
        </w:rPr>
        <w:t>Role</w:t>
      </w:r>
      <w:proofErr w:type="spellEnd"/>
      <w:r>
        <w:rPr>
          <w:rFonts w:ascii="Arial" w:hAnsi="Arial" w:cs="Arial"/>
        </w:rPr>
        <w:t>-call vote:  four members voted in favor and four members voted opposed; the President voted in favor thereby breaking the tie.  Motion carried 5/4.</w:t>
      </w:r>
    </w:p>
    <w:p w14:paraId="1B41DA1F" w14:textId="77777777" w:rsidR="008440E4" w:rsidRPr="006A55D9" w:rsidRDefault="008440E4" w:rsidP="008440E4">
      <w:pPr>
        <w:ind w:right="144"/>
        <w:rPr>
          <w:rFonts w:ascii="Arial" w:hAnsi="Arial" w:cs="Arial"/>
          <w:sz w:val="24"/>
          <w:szCs w:val="24"/>
        </w:rPr>
      </w:pPr>
      <w:r w:rsidRPr="006A55D9">
        <w:rPr>
          <w:rFonts w:ascii="Arial" w:hAnsi="Arial" w:cs="Arial"/>
        </w:rPr>
        <w:t xml:space="preserve"> </w:t>
      </w:r>
    </w:p>
    <w:p w14:paraId="4859A6E9" w14:textId="77777777" w:rsidR="008440E4" w:rsidRPr="00634F3D" w:rsidRDefault="008440E4" w:rsidP="008440E4">
      <w:pPr>
        <w:pStyle w:val="ListParagraph"/>
        <w:numPr>
          <w:ilvl w:val="0"/>
          <w:numId w:val="8"/>
        </w:numPr>
        <w:spacing w:line="278" w:lineRule="auto"/>
      </w:pPr>
      <w:r w:rsidRPr="00634F3D">
        <w:t>GDUI Position Statement: Restoring Guide Dog Handlers' Air Travel Independence: A Call for Airlines to Eliminate overly burdensome Documentation Barriers</w:t>
      </w:r>
    </w:p>
    <w:p w14:paraId="326515B5" w14:textId="77777777" w:rsidR="008440E4" w:rsidRDefault="008440E4" w:rsidP="008440E4">
      <w:pPr>
        <w:ind w:right="144"/>
        <w:rPr>
          <w:rFonts w:ascii="Arial" w:hAnsi="Arial" w:cs="Arial"/>
        </w:rPr>
      </w:pPr>
    </w:p>
    <w:p w14:paraId="6AFE8B28" w14:textId="77777777" w:rsidR="008440E4" w:rsidRPr="008165BA" w:rsidRDefault="008440E4" w:rsidP="008440E4">
      <w:pPr>
        <w:pStyle w:val="ListParagraph"/>
        <w:numPr>
          <w:ilvl w:val="0"/>
          <w:numId w:val="10"/>
        </w:numPr>
        <w:spacing w:line="278" w:lineRule="auto"/>
        <w:ind w:right="144"/>
        <w:rPr>
          <w:rFonts w:ascii="Arial" w:hAnsi="Arial" w:cs="Arial"/>
        </w:rPr>
      </w:pPr>
      <w:r w:rsidRPr="008165BA">
        <w:rPr>
          <w:rFonts w:ascii="Arial" w:hAnsi="Arial" w:cs="Arial"/>
        </w:rPr>
        <w:t xml:space="preserve"> Introduction: D. Brown’s explanation to the </w:t>
      </w:r>
      <w:proofErr w:type="gramStart"/>
      <w:r w:rsidRPr="008165BA">
        <w:rPr>
          <w:rFonts w:ascii="Arial" w:hAnsi="Arial" w:cs="Arial"/>
        </w:rPr>
        <w:t>Board  stated</w:t>
      </w:r>
      <w:proofErr w:type="gramEnd"/>
      <w:r w:rsidRPr="008165BA">
        <w:rPr>
          <w:rFonts w:ascii="Arial" w:hAnsi="Arial" w:cs="Arial"/>
        </w:rPr>
        <w:t>, “The Advocacy Committee requests immediate adoption of the attached position statement regarding Department of Transportation documentation requirements for guide dog teams during air travel.  This issue requires prompt action as current attestation requirements continue to create unnecessary barriers for our members while failing to enhance safety. The position statement proposes a practical, evidence-based solution that would significantly improve air travel accessibility while maintaining appropriate safety standards.  Recent feedback from our membership indicates growing frustration with existing requirements, which have effectively created barriers to spontaneous travel and added unnecessary complexity to routine flights. Our proposed solution maintains security while restoring independence—a balance that has been lost under current regulations.</w:t>
      </w:r>
    </w:p>
    <w:p w14:paraId="422D6588" w14:textId="77777777" w:rsidR="008440E4" w:rsidRDefault="008440E4" w:rsidP="008440E4">
      <w:pPr>
        <w:ind w:right="144"/>
        <w:rPr>
          <w:rFonts w:ascii="Arial" w:hAnsi="Arial" w:cs="Arial"/>
        </w:rPr>
      </w:pPr>
    </w:p>
    <w:p w14:paraId="629CF0BD" w14:textId="77777777" w:rsidR="008440E4" w:rsidRDefault="008440E4" w:rsidP="008440E4">
      <w:pPr>
        <w:pStyle w:val="ListParagraph"/>
        <w:numPr>
          <w:ilvl w:val="0"/>
          <w:numId w:val="10"/>
        </w:numPr>
        <w:spacing w:line="278" w:lineRule="auto"/>
        <w:ind w:right="144"/>
        <w:rPr>
          <w:rFonts w:ascii="Arial" w:hAnsi="Arial" w:cs="Arial"/>
        </w:rPr>
      </w:pPr>
      <w:r w:rsidRPr="008165BA">
        <w:rPr>
          <w:rFonts w:ascii="Arial" w:hAnsi="Arial" w:cs="Arial"/>
        </w:rPr>
        <w:t xml:space="preserve"> </w:t>
      </w:r>
      <w:proofErr w:type="gramStart"/>
      <w:r w:rsidRPr="008165BA">
        <w:rPr>
          <w:rFonts w:ascii="Arial" w:hAnsi="Arial" w:cs="Arial"/>
        </w:rPr>
        <w:t>Motion  :</w:t>
      </w:r>
      <w:proofErr w:type="gramEnd"/>
      <w:r w:rsidRPr="008165BA">
        <w:rPr>
          <w:rFonts w:ascii="Arial" w:hAnsi="Arial" w:cs="Arial"/>
        </w:rPr>
        <w:t xml:space="preserve">  GDUI approves and endorses </w:t>
      </w:r>
      <w:r>
        <w:rPr>
          <w:rFonts w:ascii="Arial" w:hAnsi="Arial" w:cs="Arial"/>
        </w:rPr>
        <w:t xml:space="preserve">the </w:t>
      </w:r>
      <w:r w:rsidRPr="008165BA">
        <w:rPr>
          <w:rFonts w:ascii="Arial" w:hAnsi="Arial" w:cs="Arial"/>
        </w:rPr>
        <w:t>position statement (Reeder/Hansen)</w:t>
      </w:r>
      <w:r>
        <w:rPr>
          <w:rFonts w:ascii="Arial" w:hAnsi="Arial" w:cs="Arial"/>
        </w:rPr>
        <w:t>.</w:t>
      </w:r>
    </w:p>
    <w:p w14:paraId="39CC76CD" w14:textId="77777777" w:rsidR="008440E4" w:rsidRPr="00417ACB" w:rsidRDefault="008440E4" w:rsidP="008440E4">
      <w:pPr>
        <w:pStyle w:val="ListParagraph"/>
        <w:rPr>
          <w:rFonts w:ascii="Arial" w:hAnsi="Arial" w:cs="Arial"/>
        </w:rPr>
      </w:pPr>
    </w:p>
    <w:p w14:paraId="73F65EC7" w14:textId="77777777" w:rsidR="008440E4" w:rsidRDefault="008440E4" w:rsidP="008440E4">
      <w:pPr>
        <w:pStyle w:val="ListParagraph"/>
        <w:numPr>
          <w:ilvl w:val="0"/>
          <w:numId w:val="10"/>
        </w:numPr>
        <w:spacing w:line="278" w:lineRule="auto"/>
        <w:ind w:right="144"/>
        <w:rPr>
          <w:rFonts w:ascii="Arial" w:hAnsi="Arial" w:cs="Arial"/>
        </w:rPr>
      </w:pPr>
      <w:r>
        <w:rPr>
          <w:rFonts w:ascii="Arial" w:hAnsi="Arial" w:cs="Arial"/>
        </w:rPr>
        <w:t xml:space="preserve">  D. Brown advised that with respect to owner-trained teams, the Owner would </w:t>
      </w:r>
      <w:proofErr w:type="gramStart"/>
      <w:r>
        <w:rPr>
          <w:rFonts w:ascii="Arial" w:hAnsi="Arial" w:cs="Arial"/>
        </w:rPr>
        <w:t>be considered to be</w:t>
      </w:r>
      <w:proofErr w:type="gramEnd"/>
      <w:r>
        <w:rPr>
          <w:rFonts w:ascii="Arial" w:hAnsi="Arial" w:cs="Arial"/>
        </w:rPr>
        <w:t xml:space="preserve"> the training program.</w:t>
      </w:r>
    </w:p>
    <w:p w14:paraId="4D9EDCFF" w14:textId="77777777" w:rsidR="008440E4" w:rsidRPr="00417ACB" w:rsidRDefault="008440E4" w:rsidP="008440E4">
      <w:pPr>
        <w:pStyle w:val="ListParagraph"/>
        <w:numPr>
          <w:ilvl w:val="0"/>
          <w:numId w:val="10"/>
        </w:numPr>
        <w:spacing w:line="278" w:lineRule="auto"/>
        <w:ind w:right="144"/>
        <w:rPr>
          <w:rFonts w:ascii="Arial" w:hAnsi="Arial" w:cs="Arial"/>
        </w:rPr>
      </w:pPr>
      <w:r w:rsidRPr="00417ACB">
        <w:rPr>
          <w:rFonts w:ascii="Arial" w:hAnsi="Arial" w:cs="Arial"/>
        </w:rPr>
        <w:t xml:space="preserve">   Motion to </w:t>
      </w:r>
      <w:proofErr w:type="gramStart"/>
      <w:r w:rsidRPr="00417ACB">
        <w:rPr>
          <w:rFonts w:ascii="Arial" w:hAnsi="Arial" w:cs="Arial"/>
        </w:rPr>
        <w:t>amend:</w:t>
      </w:r>
      <w:proofErr w:type="gramEnd"/>
      <w:r w:rsidRPr="00417ACB">
        <w:rPr>
          <w:rFonts w:ascii="Arial" w:hAnsi="Arial" w:cs="Arial"/>
        </w:rPr>
        <w:t xml:space="preserve">  add statement to position statement adding that guide dog handlers who train their guides may use the DOT attestation forms in lieu of program ID cards (Reeder/</w:t>
      </w:r>
      <w:proofErr w:type="spellStart"/>
      <w:r w:rsidRPr="00417ACB">
        <w:rPr>
          <w:rFonts w:ascii="Arial" w:hAnsi="Arial" w:cs="Arial"/>
        </w:rPr>
        <w:t>Terlau</w:t>
      </w:r>
      <w:proofErr w:type="spellEnd"/>
      <w:r w:rsidRPr="00417ACB">
        <w:rPr>
          <w:rFonts w:ascii="Arial" w:hAnsi="Arial" w:cs="Arial"/>
        </w:rPr>
        <w:t>)</w:t>
      </w:r>
      <w:r>
        <w:rPr>
          <w:rFonts w:ascii="Arial" w:hAnsi="Arial" w:cs="Arial"/>
        </w:rPr>
        <w:t xml:space="preserve">. </w:t>
      </w:r>
      <w:r w:rsidRPr="00417ACB">
        <w:rPr>
          <w:rFonts w:ascii="Arial" w:hAnsi="Arial" w:cs="Arial"/>
        </w:rPr>
        <w:t xml:space="preserve"> Amendment passed unanimously by acclamation.</w:t>
      </w:r>
    </w:p>
    <w:p w14:paraId="62910145" w14:textId="77777777" w:rsidR="008440E4" w:rsidRDefault="008440E4" w:rsidP="008440E4">
      <w:pPr>
        <w:pStyle w:val="ListParagraph"/>
        <w:numPr>
          <w:ilvl w:val="0"/>
          <w:numId w:val="10"/>
        </w:numPr>
        <w:spacing w:line="278" w:lineRule="auto"/>
        <w:ind w:right="144"/>
        <w:rPr>
          <w:rFonts w:ascii="Arial" w:hAnsi="Arial" w:cs="Arial"/>
        </w:rPr>
      </w:pPr>
      <w:r>
        <w:rPr>
          <w:rFonts w:ascii="Arial" w:hAnsi="Arial" w:cs="Arial"/>
        </w:rPr>
        <w:t xml:space="preserve">  Discussion ensued with skepticism from some members concerning the probability of airlines accepting such a proposal.  Further comments were made with respect to the integration of the specificity of the term, guide </w:t>
      </w:r>
      <w:proofErr w:type="gramStart"/>
      <w:r>
        <w:rPr>
          <w:rFonts w:ascii="Arial" w:hAnsi="Arial" w:cs="Arial"/>
        </w:rPr>
        <w:t>dog,  with</w:t>
      </w:r>
      <w:proofErr w:type="gramEnd"/>
      <w:r>
        <w:rPr>
          <w:rFonts w:ascii="Arial" w:hAnsi="Arial" w:cs="Arial"/>
        </w:rPr>
        <w:t xml:space="preserve"> the more general category of </w:t>
      </w:r>
      <w:proofErr w:type="gramStart"/>
      <w:r>
        <w:rPr>
          <w:rFonts w:ascii="Arial" w:hAnsi="Arial" w:cs="Arial"/>
        </w:rPr>
        <w:t>service animal</w:t>
      </w:r>
      <w:proofErr w:type="gramEnd"/>
      <w:r>
        <w:rPr>
          <w:rFonts w:ascii="Arial" w:hAnsi="Arial" w:cs="Arial"/>
        </w:rPr>
        <w:t xml:space="preserve">.  D. Brown noted that all descriptors will specifically state guide dog rather than service animal.  Adding to the skepticism were the more restrictive requirements for foreign travel.  D. Brown </w:t>
      </w:r>
      <w:r>
        <w:rPr>
          <w:rFonts w:ascii="Arial" w:hAnsi="Arial" w:cs="Arial"/>
        </w:rPr>
        <w:lastRenderedPageBreak/>
        <w:t>noted that this proposal will not be imposed on all airlines, rather, the notion is to initially identify one that might consider implementing it, thereby relieving much of the administrative burden on the part of the airlines in administering the current use of the DOT attestation forms.</w:t>
      </w:r>
    </w:p>
    <w:p w14:paraId="6FEA9DB6" w14:textId="77777777" w:rsidR="008440E4" w:rsidRPr="00CF0875" w:rsidRDefault="008440E4" w:rsidP="008440E4">
      <w:pPr>
        <w:pStyle w:val="ListParagraph"/>
        <w:numPr>
          <w:ilvl w:val="0"/>
          <w:numId w:val="10"/>
        </w:numPr>
        <w:spacing w:line="278" w:lineRule="auto"/>
        <w:ind w:right="144"/>
        <w:rPr>
          <w:rFonts w:ascii="Arial" w:hAnsi="Arial" w:cs="Arial"/>
        </w:rPr>
      </w:pPr>
      <w:r>
        <w:rPr>
          <w:rFonts w:ascii="Arial" w:hAnsi="Arial" w:cs="Arial"/>
        </w:rPr>
        <w:t xml:space="preserve"> </w:t>
      </w:r>
      <w:r w:rsidRPr="00CF0875">
        <w:rPr>
          <w:rFonts w:ascii="Arial" w:hAnsi="Arial" w:cs="Arial"/>
        </w:rPr>
        <w:t xml:space="preserve">  </w:t>
      </w:r>
      <w:proofErr w:type="spellStart"/>
      <w:r w:rsidRPr="00CF0875">
        <w:rPr>
          <w:rFonts w:ascii="Arial" w:hAnsi="Arial" w:cs="Arial"/>
        </w:rPr>
        <w:t>Role</w:t>
      </w:r>
      <w:proofErr w:type="spellEnd"/>
      <w:r w:rsidRPr="00CF0875">
        <w:rPr>
          <w:rFonts w:ascii="Arial" w:hAnsi="Arial" w:cs="Arial"/>
        </w:rPr>
        <w:t xml:space="preserve">-call vote:  four members voted in favor and four members voted opposed; the President voted in favor thereby breaking the tie.  Motion </w:t>
      </w:r>
      <w:r>
        <w:rPr>
          <w:rFonts w:ascii="Arial" w:hAnsi="Arial" w:cs="Arial"/>
        </w:rPr>
        <w:t xml:space="preserve">as amended </w:t>
      </w:r>
      <w:r w:rsidRPr="00CF0875">
        <w:rPr>
          <w:rFonts w:ascii="Arial" w:hAnsi="Arial" w:cs="Arial"/>
        </w:rPr>
        <w:t>carried 5/4.</w:t>
      </w:r>
    </w:p>
    <w:p w14:paraId="16B153AB" w14:textId="77777777" w:rsidR="008440E4" w:rsidRDefault="008440E4" w:rsidP="008440E4">
      <w:pPr>
        <w:ind w:right="144"/>
        <w:rPr>
          <w:rFonts w:ascii="Arial" w:hAnsi="Arial" w:cs="Arial"/>
        </w:rPr>
      </w:pPr>
    </w:p>
    <w:p w14:paraId="2BE38709" w14:textId="77777777" w:rsidR="008440E4" w:rsidRDefault="008440E4" w:rsidP="008440E4">
      <w:pPr>
        <w:ind w:right="144"/>
        <w:rPr>
          <w:rFonts w:ascii="Arial" w:hAnsi="Arial" w:cs="Arial"/>
        </w:rPr>
      </w:pPr>
      <w:r>
        <w:rPr>
          <w:rFonts w:ascii="Arial" w:hAnsi="Arial" w:cs="Arial"/>
        </w:rPr>
        <w:t>5</w:t>
      </w:r>
      <w:proofErr w:type="gramStart"/>
      <w:r>
        <w:rPr>
          <w:rFonts w:ascii="Arial" w:hAnsi="Arial" w:cs="Arial"/>
        </w:rPr>
        <w:t>.  In</w:t>
      </w:r>
      <w:proofErr w:type="gramEnd"/>
      <w:r>
        <w:rPr>
          <w:rFonts w:ascii="Arial" w:hAnsi="Arial" w:cs="Arial"/>
        </w:rPr>
        <w:t xml:space="preserve"> the absence of further business, the meeting adjourned at 8:45 pm Eastern.</w:t>
      </w:r>
    </w:p>
    <w:p w14:paraId="52C03BC9" w14:textId="77777777" w:rsidR="008440E4" w:rsidRDefault="008440E4" w:rsidP="008440E4">
      <w:pPr>
        <w:ind w:right="144"/>
        <w:rPr>
          <w:rFonts w:ascii="Arial" w:hAnsi="Arial" w:cs="Arial"/>
        </w:rPr>
      </w:pPr>
    </w:p>
    <w:p w14:paraId="33C26DDB" w14:textId="77777777" w:rsidR="008440E4" w:rsidRDefault="008440E4" w:rsidP="008440E4">
      <w:pPr>
        <w:ind w:right="144"/>
        <w:rPr>
          <w:rFonts w:ascii="Arial" w:hAnsi="Arial" w:cs="Arial"/>
        </w:rPr>
      </w:pPr>
      <w:r>
        <w:rPr>
          <w:rFonts w:ascii="Arial" w:hAnsi="Arial" w:cs="Arial"/>
        </w:rPr>
        <w:t>Respectfully submitted,</w:t>
      </w:r>
    </w:p>
    <w:p w14:paraId="44FD2A3F" w14:textId="77777777" w:rsidR="008440E4" w:rsidRDefault="008440E4" w:rsidP="008440E4">
      <w:pPr>
        <w:ind w:right="144"/>
        <w:rPr>
          <w:rFonts w:ascii="Arial" w:hAnsi="Arial" w:cs="Arial"/>
        </w:rPr>
      </w:pPr>
    </w:p>
    <w:p w14:paraId="3F4A9BDD" w14:textId="77777777" w:rsidR="008440E4" w:rsidRDefault="008440E4" w:rsidP="008440E4">
      <w:pPr>
        <w:ind w:right="144"/>
        <w:rPr>
          <w:rFonts w:ascii="Arial" w:hAnsi="Arial" w:cs="Arial"/>
        </w:rPr>
      </w:pPr>
      <w:r>
        <w:rPr>
          <w:rFonts w:ascii="Arial" w:hAnsi="Arial" w:cs="Arial"/>
        </w:rPr>
        <w:t>Lynn Merrill</w:t>
      </w:r>
    </w:p>
    <w:p w14:paraId="2C4A331F" w14:textId="77777777" w:rsidR="008440E4" w:rsidRDefault="008440E4" w:rsidP="008440E4">
      <w:pPr>
        <w:ind w:right="144"/>
        <w:rPr>
          <w:rFonts w:ascii="Arial" w:hAnsi="Arial" w:cs="Arial"/>
        </w:rPr>
      </w:pPr>
      <w:r>
        <w:rPr>
          <w:rFonts w:ascii="Arial" w:hAnsi="Arial" w:cs="Arial"/>
        </w:rPr>
        <w:t>Secretary</w:t>
      </w:r>
    </w:p>
    <w:p w14:paraId="3597EAD4" w14:textId="77777777" w:rsidR="008440E4" w:rsidRDefault="008440E4" w:rsidP="008440E4">
      <w:pPr>
        <w:ind w:right="144"/>
        <w:rPr>
          <w:rFonts w:ascii="Arial" w:hAnsi="Arial" w:cs="Arial"/>
        </w:rPr>
      </w:pPr>
    </w:p>
    <w:p w14:paraId="20189432" w14:textId="77777777" w:rsidR="008440E4" w:rsidRDefault="008440E4" w:rsidP="008440E4">
      <w:pPr>
        <w:ind w:right="144"/>
        <w:rPr>
          <w:rFonts w:ascii="Arial" w:hAnsi="Arial" w:cs="Arial"/>
        </w:rPr>
      </w:pPr>
      <w:r>
        <w:rPr>
          <w:rFonts w:ascii="Arial" w:hAnsi="Arial" w:cs="Arial"/>
        </w:rPr>
        <w:t>2 Attachments</w:t>
      </w:r>
    </w:p>
    <w:p w14:paraId="69F9F916" w14:textId="77777777" w:rsidR="008440E4" w:rsidRDefault="008440E4" w:rsidP="008440E4">
      <w:pPr>
        <w:pStyle w:val="ListParagraph"/>
        <w:numPr>
          <w:ilvl w:val="0"/>
          <w:numId w:val="11"/>
        </w:numPr>
        <w:spacing w:line="278" w:lineRule="auto"/>
        <w:ind w:right="144"/>
        <w:rPr>
          <w:rFonts w:ascii="Arial" w:hAnsi="Arial" w:cs="Arial"/>
        </w:rPr>
      </w:pPr>
      <w:r>
        <w:rPr>
          <w:rFonts w:ascii="Arial" w:hAnsi="Arial" w:cs="Arial"/>
        </w:rPr>
        <w:t xml:space="preserve"> GDUI Position Statement on recall of ride share </w:t>
      </w:r>
      <w:proofErr w:type="spellStart"/>
      <w:r>
        <w:rPr>
          <w:rFonts w:ascii="Arial" w:hAnsi="Arial" w:cs="Arial"/>
        </w:rPr>
        <w:t>self identification</w:t>
      </w:r>
      <w:proofErr w:type="spellEnd"/>
      <w:r>
        <w:rPr>
          <w:rFonts w:ascii="Arial" w:hAnsi="Arial" w:cs="Arial"/>
        </w:rPr>
        <w:t xml:space="preserve"> program.</w:t>
      </w:r>
    </w:p>
    <w:p w14:paraId="35D5A04D" w14:textId="77777777" w:rsidR="008440E4" w:rsidRDefault="008440E4" w:rsidP="008440E4">
      <w:pPr>
        <w:pStyle w:val="ListParagraph"/>
        <w:numPr>
          <w:ilvl w:val="0"/>
          <w:numId w:val="11"/>
        </w:numPr>
        <w:spacing w:line="278" w:lineRule="auto"/>
        <w:ind w:right="144"/>
        <w:rPr>
          <w:rFonts w:ascii="Arial" w:hAnsi="Arial" w:cs="Arial"/>
        </w:rPr>
      </w:pPr>
      <w:r>
        <w:rPr>
          <w:rFonts w:ascii="Arial" w:hAnsi="Arial" w:cs="Arial"/>
        </w:rPr>
        <w:t>GDUI Position Statement on Airline Attestation Forms</w:t>
      </w:r>
    </w:p>
    <w:p w14:paraId="5F73859C" w14:textId="77777777" w:rsidR="008440E4" w:rsidRDefault="008440E4" w:rsidP="008440E4">
      <w:pPr>
        <w:spacing w:line="278" w:lineRule="auto"/>
        <w:rPr>
          <w:rFonts w:ascii="Arial" w:hAnsi="Arial" w:cs="Arial"/>
        </w:rPr>
      </w:pPr>
      <w:r>
        <w:rPr>
          <w:rFonts w:ascii="Arial" w:hAnsi="Arial" w:cs="Arial"/>
        </w:rPr>
        <w:br w:type="page"/>
      </w:r>
    </w:p>
    <w:p w14:paraId="6DD99121" w14:textId="77777777" w:rsidR="008440E4" w:rsidRDefault="008440E4" w:rsidP="008440E4">
      <w:pPr>
        <w:ind w:left="360" w:right="144"/>
        <w:rPr>
          <w:rFonts w:ascii="Arial" w:hAnsi="Arial" w:cs="Arial"/>
        </w:rPr>
      </w:pPr>
      <w:r>
        <w:rPr>
          <w:rFonts w:ascii="Arial" w:hAnsi="Arial" w:cs="Arial"/>
        </w:rPr>
        <w:lastRenderedPageBreak/>
        <w:t>Attachment 1</w:t>
      </w:r>
    </w:p>
    <w:p w14:paraId="4EA18890" w14:textId="77777777" w:rsidR="008440E4" w:rsidRDefault="008440E4" w:rsidP="008440E4">
      <w:pPr>
        <w:ind w:left="360" w:right="144"/>
        <w:rPr>
          <w:rFonts w:ascii="Arial" w:hAnsi="Arial" w:cs="Arial"/>
        </w:rPr>
      </w:pPr>
    </w:p>
    <w:p w14:paraId="2600D39B" w14:textId="77777777" w:rsidR="008440E4" w:rsidRPr="000301E6" w:rsidRDefault="008440E4" w:rsidP="008440E4">
      <w:r w:rsidRPr="000301E6">
        <w:t xml:space="preserve">Position Statement: Guide Dog Users Inc. Calls </w:t>
      </w:r>
      <w:proofErr w:type="gramStart"/>
      <w:r w:rsidRPr="000301E6">
        <w:t>For</w:t>
      </w:r>
      <w:proofErr w:type="gramEnd"/>
      <w:r w:rsidRPr="000301E6">
        <w:t xml:space="preserve"> </w:t>
      </w:r>
      <w:proofErr w:type="gramStart"/>
      <w:r w:rsidRPr="000301E6">
        <w:t>The</w:t>
      </w:r>
      <w:proofErr w:type="gramEnd"/>
      <w:r w:rsidRPr="000301E6">
        <w:t xml:space="preserve"> Immediate Discontinuation </w:t>
      </w:r>
      <w:proofErr w:type="gramStart"/>
      <w:r w:rsidRPr="000301E6">
        <w:t>Of</w:t>
      </w:r>
      <w:proofErr w:type="gramEnd"/>
      <w:r w:rsidRPr="000301E6">
        <w:t xml:space="preserve"> Ride-Share Companies' Self-Identification Programs </w:t>
      </w:r>
    </w:p>
    <w:p w14:paraId="08C2AC3E" w14:textId="77777777" w:rsidR="008440E4" w:rsidRPr="000301E6" w:rsidRDefault="008440E4" w:rsidP="008440E4">
      <w:r w:rsidRPr="000301E6">
        <w:t>Guide Dog Users Inc. (GDUI) stands firmly against ride-sharing companies' implementation of "voluntary" self-identification programs for guide dog handlers. These programs, though marketed as service improvements, create an inequitable system that undermines the civil rights protections guaranteed by the Americans with Disabilities Act (ADA) and related non-discrimination laws.</w:t>
      </w:r>
    </w:p>
    <w:p w14:paraId="2F566C37" w14:textId="77777777" w:rsidR="008440E4" w:rsidRPr="000301E6" w:rsidRDefault="008440E4" w:rsidP="008440E4">
      <w:r w:rsidRPr="000301E6">
        <w:t>Core Position</w:t>
      </w:r>
    </w:p>
    <w:p w14:paraId="21823B78" w14:textId="77777777" w:rsidR="008440E4" w:rsidRPr="000301E6" w:rsidRDefault="008440E4" w:rsidP="008440E4">
      <w:r w:rsidRPr="000301E6">
        <w:t>Guide dog handlers already possess an unequivocal right to access transportation services without pre-notification or special identification. Any system offering different levels of protection based on self-</w:t>
      </w:r>
      <w:proofErr w:type="gramStart"/>
      <w:r w:rsidRPr="000301E6">
        <w:t>identification status</w:t>
      </w:r>
      <w:proofErr w:type="gramEnd"/>
      <w:r w:rsidRPr="000301E6">
        <w:t xml:space="preserve"> directly contradicts these established legal protections.</w:t>
      </w:r>
    </w:p>
    <w:p w14:paraId="1C303AFF" w14:textId="77777777" w:rsidR="008440E4" w:rsidRPr="000301E6" w:rsidRDefault="008440E4" w:rsidP="008440E4">
      <w:r w:rsidRPr="000301E6">
        <w:t xml:space="preserve">The fundamental flaws in these programs are significant. They pressure individuals to disclose their disability status in advance to receive faster complaint </w:t>
      </w:r>
      <w:proofErr w:type="gramStart"/>
      <w:r w:rsidRPr="000301E6">
        <w:t>resolution—a</w:t>
      </w:r>
      <w:proofErr w:type="gramEnd"/>
      <w:r w:rsidRPr="000301E6">
        <w:t xml:space="preserve"> service that should be standard for all users. These programs lack transparency, with no data demonstrating their effectiveness in reducing discrimination. Most troublingly, they suggest that discrimination against non-registered handlers deserves less urgent attention.</w:t>
      </w:r>
    </w:p>
    <w:p w14:paraId="0153F84C" w14:textId="77777777" w:rsidR="008440E4" w:rsidRPr="000301E6" w:rsidRDefault="008440E4" w:rsidP="008440E4">
      <w:r w:rsidRPr="000301E6">
        <w:t>Critical Issues</w:t>
      </w:r>
    </w:p>
    <w:p w14:paraId="0D691CCE" w14:textId="77777777" w:rsidR="008440E4" w:rsidRPr="000301E6" w:rsidRDefault="008440E4" w:rsidP="008440E4">
      <w:r w:rsidRPr="000301E6">
        <w:t>Current self-identification programs compromise both rights and privacy by:</w:t>
      </w:r>
    </w:p>
    <w:p w14:paraId="1482D039" w14:textId="77777777" w:rsidR="008440E4" w:rsidRPr="000301E6" w:rsidRDefault="008440E4" w:rsidP="008440E4">
      <w:pPr>
        <w:numPr>
          <w:ilvl w:val="0"/>
          <w:numId w:val="6"/>
        </w:numPr>
      </w:pPr>
      <w:r w:rsidRPr="000301E6">
        <w:t>Creating a two-tiered system where prompt complaint investigation becomes contingent on advance disability disclosure</w:t>
      </w:r>
    </w:p>
    <w:p w14:paraId="797AE153" w14:textId="77777777" w:rsidR="008440E4" w:rsidRPr="000301E6" w:rsidRDefault="008440E4" w:rsidP="008440E4">
      <w:pPr>
        <w:numPr>
          <w:ilvl w:val="0"/>
          <w:numId w:val="6"/>
        </w:numPr>
      </w:pPr>
      <w:r w:rsidRPr="000301E6">
        <w:t>Establishing a concerning precedent that could spread to other public accommodation sectors</w:t>
      </w:r>
    </w:p>
    <w:p w14:paraId="7A2321B3" w14:textId="77777777" w:rsidR="008440E4" w:rsidRPr="000301E6" w:rsidRDefault="008440E4" w:rsidP="008440E4">
      <w:pPr>
        <w:numPr>
          <w:ilvl w:val="0"/>
          <w:numId w:val="6"/>
        </w:numPr>
      </w:pPr>
      <w:r w:rsidRPr="000301E6">
        <w:t>Operating without accountability or evidence of actual discrimination reduction</w:t>
      </w:r>
    </w:p>
    <w:p w14:paraId="30D0D1E1" w14:textId="77777777" w:rsidR="008440E4" w:rsidRPr="000301E6" w:rsidRDefault="008440E4" w:rsidP="008440E4">
      <w:pPr>
        <w:numPr>
          <w:ilvl w:val="0"/>
          <w:numId w:val="6"/>
        </w:numPr>
      </w:pPr>
      <w:r w:rsidRPr="000301E6">
        <w:t>Implicitly devaluing complaints from handlers who choose not to self-identify</w:t>
      </w:r>
    </w:p>
    <w:p w14:paraId="56107656" w14:textId="77777777" w:rsidR="008440E4" w:rsidRPr="000301E6" w:rsidRDefault="008440E4" w:rsidP="008440E4">
      <w:r w:rsidRPr="000301E6">
        <w:t>Recommended Solutions</w:t>
      </w:r>
    </w:p>
    <w:p w14:paraId="509893AA" w14:textId="77777777" w:rsidR="008440E4" w:rsidRPr="000301E6" w:rsidRDefault="008440E4" w:rsidP="008440E4">
      <w:r w:rsidRPr="000301E6">
        <w:t>GDUI advocates for ride-sharing companies to adopt comprehensive, equitable practices:</w:t>
      </w:r>
    </w:p>
    <w:p w14:paraId="0865B31C" w14:textId="77777777" w:rsidR="008440E4" w:rsidRPr="000301E6" w:rsidRDefault="008440E4" w:rsidP="008440E4">
      <w:pPr>
        <w:numPr>
          <w:ilvl w:val="0"/>
          <w:numId w:val="7"/>
        </w:numPr>
      </w:pPr>
      <w:r w:rsidRPr="000301E6">
        <w:t>Implement swift investigation protocols for all discrimination complaints</w:t>
      </w:r>
    </w:p>
    <w:p w14:paraId="4094DE30" w14:textId="77777777" w:rsidR="008440E4" w:rsidRPr="000301E6" w:rsidRDefault="008440E4" w:rsidP="008440E4">
      <w:pPr>
        <w:numPr>
          <w:ilvl w:val="0"/>
          <w:numId w:val="7"/>
        </w:numPr>
      </w:pPr>
      <w:r w:rsidRPr="000301E6">
        <w:t xml:space="preserve">Enhance mandatory driver training on </w:t>
      </w:r>
      <w:proofErr w:type="gramStart"/>
      <w:r w:rsidRPr="000301E6">
        <w:t>service animal rights</w:t>
      </w:r>
      <w:proofErr w:type="gramEnd"/>
    </w:p>
    <w:p w14:paraId="2A1CA6F0" w14:textId="77777777" w:rsidR="008440E4" w:rsidRPr="000301E6" w:rsidRDefault="008440E4" w:rsidP="008440E4">
      <w:pPr>
        <w:numPr>
          <w:ilvl w:val="0"/>
          <w:numId w:val="7"/>
        </w:numPr>
      </w:pPr>
      <w:r w:rsidRPr="000301E6">
        <w:t>Establish clear, consistent penalties for access denials</w:t>
      </w:r>
    </w:p>
    <w:p w14:paraId="283D1450" w14:textId="77777777" w:rsidR="008440E4" w:rsidRPr="000301E6" w:rsidRDefault="008440E4" w:rsidP="008440E4">
      <w:pPr>
        <w:numPr>
          <w:ilvl w:val="0"/>
          <w:numId w:val="7"/>
        </w:numPr>
      </w:pPr>
      <w:r w:rsidRPr="000301E6">
        <w:t>Design privacy-protecting complaint systems</w:t>
      </w:r>
    </w:p>
    <w:p w14:paraId="4A4113B5" w14:textId="77777777" w:rsidR="008440E4" w:rsidRPr="000301E6" w:rsidRDefault="008440E4" w:rsidP="008440E4">
      <w:pPr>
        <w:numPr>
          <w:ilvl w:val="0"/>
          <w:numId w:val="7"/>
        </w:numPr>
      </w:pPr>
      <w:proofErr w:type="gramStart"/>
      <w:r w:rsidRPr="000301E6">
        <w:t>Collaborate</w:t>
      </w:r>
      <w:proofErr w:type="gramEnd"/>
      <w:r w:rsidRPr="000301E6">
        <w:t xml:space="preserve"> with guide dog organizations on policy development</w:t>
      </w:r>
    </w:p>
    <w:p w14:paraId="3D9DEE01" w14:textId="77777777" w:rsidR="008440E4" w:rsidRPr="000301E6" w:rsidRDefault="008440E4" w:rsidP="008440E4">
      <w:pPr>
        <w:numPr>
          <w:ilvl w:val="0"/>
          <w:numId w:val="7"/>
        </w:numPr>
      </w:pPr>
      <w:r w:rsidRPr="000301E6">
        <w:t>Provide public data on discrimination incidents and resolutions</w:t>
      </w:r>
    </w:p>
    <w:p w14:paraId="6EC081BD" w14:textId="77777777" w:rsidR="008440E4" w:rsidRPr="000301E6" w:rsidRDefault="008440E4" w:rsidP="008440E4">
      <w:r w:rsidRPr="000301E6">
        <w:lastRenderedPageBreak/>
        <w:t>Path Forward</w:t>
      </w:r>
    </w:p>
    <w:p w14:paraId="6A3E26A5" w14:textId="77777777" w:rsidR="008440E4" w:rsidRPr="000301E6" w:rsidRDefault="008440E4" w:rsidP="008440E4">
      <w:r w:rsidRPr="000301E6">
        <w:t>GDUI calls for the immediate discontinuation of these self-identification programs. We advocate instead for universal policies that protect all guide dog handlers equally. Our organization stands ready to collaborate with ride-sharing companies to develop effective, equitable solutions that address the widespread discrimination guide dog handlers face while preserving their dignity and rights.</w:t>
      </w:r>
    </w:p>
    <w:p w14:paraId="6D5D72DD" w14:textId="77777777" w:rsidR="008440E4" w:rsidRPr="000301E6" w:rsidRDefault="008440E4" w:rsidP="008440E4">
      <w:r w:rsidRPr="000301E6">
        <w:t>We seek not just compliance with existing laws, but a genuine commitment to equal access. This means creating systems that work for everyone—not just those willing to sacrifice their privacy for basic rights.</w:t>
      </w:r>
    </w:p>
    <w:p w14:paraId="350C69D8" w14:textId="77777777" w:rsidR="008440E4" w:rsidRDefault="008440E4" w:rsidP="008440E4"/>
    <w:p w14:paraId="38454A20" w14:textId="77777777" w:rsidR="008440E4" w:rsidRDefault="008440E4" w:rsidP="008440E4">
      <w:pPr>
        <w:spacing w:line="278" w:lineRule="auto"/>
      </w:pPr>
      <w:r>
        <w:br w:type="page"/>
      </w:r>
    </w:p>
    <w:p w14:paraId="5539927A" w14:textId="77777777" w:rsidR="008440E4" w:rsidRDefault="008440E4" w:rsidP="008440E4">
      <w:r>
        <w:lastRenderedPageBreak/>
        <w:t>Attachment 2</w:t>
      </w:r>
    </w:p>
    <w:p w14:paraId="1CB53EE5" w14:textId="77777777" w:rsidR="008440E4" w:rsidRDefault="008440E4" w:rsidP="008440E4"/>
    <w:p w14:paraId="703A923B" w14:textId="77777777" w:rsidR="008440E4" w:rsidRPr="00634F3D" w:rsidRDefault="008440E4" w:rsidP="008440E4">
      <w:r w:rsidRPr="00634F3D">
        <w:t>GDUI Position Statement: Restoring Guide Dog Handlers' Air Travel Independence: A Call for Airlines to Eliminate overly burdensome Documentation Barriers</w:t>
      </w:r>
    </w:p>
    <w:p w14:paraId="1208E6BC" w14:textId="77777777" w:rsidR="008440E4" w:rsidRPr="00634F3D" w:rsidRDefault="008440E4" w:rsidP="008440E4">
      <w:r w:rsidRPr="00634F3D">
        <w:t>Guide Dog Users Inc. (GDUI) calls for airlines to immediately reform their documentation requirements for guide dog teams. Current Department of Transportation (DOT) attestation policies have transformed what should be a straightforward right into a complex administrative burden, effectively limiting the independence of guide dog handlers to air travel through unnecessary bureaucratic requirements.</w:t>
      </w:r>
    </w:p>
    <w:p w14:paraId="7A88732A" w14:textId="77777777" w:rsidR="008440E4" w:rsidRPr="00634F3D" w:rsidRDefault="008440E4" w:rsidP="008440E4">
      <w:r w:rsidRPr="00634F3D">
        <w:t>Core Position</w:t>
      </w:r>
    </w:p>
    <w:p w14:paraId="5FB70D4A" w14:textId="77777777" w:rsidR="008440E4" w:rsidRPr="00634F3D" w:rsidRDefault="008440E4" w:rsidP="008440E4">
      <w:r w:rsidRPr="00634F3D">
        <w:t>GDUI advocates for airlines to recognize and accept two existing professional documents as sufficient verification:</w:t>
      </w:r>
    </w:p>
    <w:p w14:paraId="0C85B39E" w14:textId="77777777" w:rsidR="008440E4" w:rsidRPr="00634F3D" w:rsidRDefault="008440E4" w:rsidP="008440E4">
      <w:pPr>
        <w:numPr>
          <w:ilvl w:val="0"/>
          <w:numId w:val="1"/>
        </w:numPr>
      </w:pPr>
      <w:r w:rsidRPr="00634F3D">
        <w:t>Training program-issued photo identification for guide dog teams</w:t>
      </w:r>
    </w:p>
    <w:p w14:paraId="00485ED0" w14:textId="77777777" w:rsidR="008440E4" w:rsidRPr="00634F3D" w:rsidRDefault="008440E4" w:rsidP="008440E4">
      <w:pPr>
        <w:numPr>
          <w:ilvl w:val="0"/>
          <w:numId w:val="1"/>
        </w:numPr>
      </w:pPr>
      <w:r w:rsidRPr="00634F3D">
        <w:t>Current rabies vaccination certification from licensed veterinarians</w:t>
      </w:r>
    </w:p>
    <w:p w14:paraId="7369FDB1" w14:textId="77777777" w:rsidR="008440E4" w:rsidRPr="00634F3D" w:rsidRDefault="008440E4" w:rsidP="008440E4">
      <w:r w:rsidRPr="00634F3D">
        <w:t>This streamlined approach, with documentation presented at the gate, would restore travel independence while maintaining legitimate safety protocols.</w:t>
      </w:r>
    </w:p>
    <w:p w14:paraId="44366EFB" w14:textId="77777777" w:rsidR="008440E4" w:rsidRPr="00634F3D" w:rsidRDefault="008440E4" w:rsidP="008440E4">
      <w:r w:rsidRPr="00634F3D">
        <w:t>Supporting Evidence</w:t>
      </w:r>
    </w:p>
    <w:p w14:paraId="774C68D3" w14:textId="77777777" w:rsidR="008440E4" w:rsidRPr="00634F3D" w:rsidRDefault="008440E4" w:rsidP="008440E4">
      <w:r w:rsidRPr="00634F3D">
        <w:t>The current attestation system ignores six decades of impeccable safety performance by guide dog teams:</w:t>
      </w:r>
    </w:p>
    <w:p w14:paraId="495E5818" w14:textId="77777777" w:rsidR="008440E4" w:rsidRPr="00634F3D" w:rsidRDefault="008440E4" w:rsidP="008440E4">
      <w:pPr>
        <w:numPr>
          <w:ilvl w:val="0"/>
          <w:numId w:val="2"/>
        </w:numPr>
      </w:pPr>
      <w:r w:rsidRPr="00634F3D">
        <w:t>Zero reported incidents in millions of flight hours</w:t>
      </w:r>
    </w:p>
    <w:p w14:paraId="43666ADC" w14:textId="77777777" w:rsidR="008440E4" w:rsidRPr="00634F3D" w:rsidRDefault="008440E4" w:rsidP="008440E4">
      <w:pPr>
        <w:numPr>
          <w:ilvl w:val="0"/>
          <w:numId w:val="2"/>
        </w:numPr>
      </w:pPr>
      <w:r w:rsidRPr="00634F3D">
        <w:t>Comprehensive training specifically for air travel environments</w:t>
      </w:r>
    </w:p>
    <w:p w14:paraId="4B1E411A" w14:textId="77777777" w:rsidR="008440E4" w:rsidRPr="00634F3D" w:rsidRDefault="008440E4" w:rsidP="008440E4">
      <w:pPr>
        <w:numPr>
          <w:ilvl w:val="0"/>
          <w:numId w:val="2"/>
        </w:numPr>
      </w:pPr>
      <w:r w:rsidRPr="00634F3D">
        <w:t>Professional certification and ongoing veterinary oversight</w:t>
      </w:r>
    </w:p>
    <w:p w14:paraId="62B471B6" w14:textId="77777777" w:rsidR="008440E4" w:rsidRPr="00634F3D" w:rsidRDefault="008440E4" w:rsidP="008440E4">
      <w:pPr>
        <w:numPr>
          <w:ilvl w:val="0"/>
          <w:numId w:val="2"/>
        </w:numPr>
      </w:pPr>
      <w:r w:rsidRPr="00634F3D">
        <w:t>Rigorous public access standards that exceed basic requirements</w:t>
      </w:r>
    </w:p>
    <w:p w14:paraId="3F7B4934" w14:textId="77777777" w:rsidR="008440E4" w:rsidRPr="00634F3D" w:rsidRDefault="008440E4" w:rsidP="008440E4">
      <w:r w:rsidRPr="00634F3D">
        <w:t xml:space="preserve">Impact </w:t>
      </w:r>
      <w:proofErr w:type="gramStart"/>
      <w:r w:rsidRPr="00634F3D">
        <w:t>of</w:t>
      </w:r>
      <w:proofErr w:type="gramEnd"/>
      <w:r w:rsidRPr="00634F3D">
        <w:t xml:space="preserve"> Current Requirements</w:t>
      </w:r>
    </w:p>
    <w:p w14:paraId="77B433EB" w14:textId="77777777" w:rsidR="008440E4" w:rsidRPr="00634F3D" w:rsidRDefault="008440E4" w:rsidP="008440E4">
      <w:r w:rsidRPr="00634F3D">
        <w:t>Today's attestation policies:</w:t>
      </w:r>
    </w:p>
    <w:p w14:paraId="5738AB04" w14:textId="77777777" w:rsidR="008440E4" w:rsidRPr="00634F3D" w:rsidRDefault="008440E4" w:rsidP="008440E4">
      <w:pPr>
        <w:numPr>
          <w:ilvl w:val="0"/>
          <w:numId w:val="3"/>
        </w:numPr>
      </w:pPr>
      <w:r w:rsidRPr="00634F3D">
        <w:t xml:space="preserve">Create needless technical and bureaucratic barriers </w:t>
      </w:r>
    </w:p>
    <w:p w14:paraId="3405A0FB" w14:textId="77777777" w:rsidR="008440E4" w:rsidRPr="00634F3D" w:rsidRDefault="008440E4" w:rsidP="008440E4">
      <w:pPr>
        <w:numPr>
          <w:ilvl w:val="0"/>
          <w:numId w:val="3"/>
        </w:numPr>
      </w:pPr>
      <w:r w:rsidRPr="00634F3D">
        <w:t>Impose often inaccessible advance notice requirements</w:t>
      </w:r>
    </w:p>
    <w:p w14:paraId="56FD7F92" w14:textId="77777777" w:rsidR="008440E4" w:rsidRPr="00634F3D" w:rsidRDefault="008440E4" w:rsidP="008440E4">
      <w:pPr>
        <w:numPr>
          <w:ilvl w:val="0"/>
          <w:numId w:val="3"/>
        </w:numPr>
      </w:pPr>
      <w:r w:rsidRPr="00634F3D">
        <w:t>Restrict spontaneous travel opportunities</w:t>
      </w:r>
    </w:p>
    <w:p w14:paraId="5613DB54" w14:textId="77777777" w:rsidR="008440E4" w:rsidRPr="00634F3D" w:rsidRDefault="008440E4" w:rsidP="008440E4">
      <w:pPr>
        <w:numPr>
          <w:ilvl w:val="0"/>
          <w:numId w:val="3"/>
        </w:numPr>
      </w:pPr>
      <w:r w:rsidRPr="00634F3D">
        <w:t>Undermine the spirit and intent of access laws</w:t>
      </w:r>
    </w:p>
    <w:p w14:paraId="52D216CE" w14:textId="77777777" w:rsidR="008440E4" w:rsidRPr="00634F3D" w:rsidRDefault="008440E4" w:rsidP="008440E4">
      <w:r w:rsidRPr="00634F3D">
        <w:t>Practical Solution</w:t>
      </w:r>
    </w:p>
    <w:p w14:paraId="60C1CF40" w14:textId="77777777" w:rsidR="008440E4" w:rsidRPr="00634F3D" w:rsidRDefault="008440E4" w:rsidP="008440E4">
      <w:r w:rsidRPr="00634F3D">
        <w:t>Our proposed verification approach would:</w:t>
      </w:r>
    </w:p>
    <w:p w14:paraId="0638B21B" w14:textId="77777777" w:rsidR="008440E4" w:rsidRPr="00634F3D" w:rsidRDefault="008440E4" w:rsidP="008440E4">
      <w:pPr>
        <w:numPr>
          <w:ilvl w:val="0"/>
          <w:numId w:val="4"/>
        </w:numPr>
      </w:pPr>
      <w:r w:rsidRPr="00634F3D">
        <w:t>Restore travel flexibility and independence</w:t>
      </w:r>
    </w:p>
    <w:p w14:paraId="48155FD8" w14:textId="77777777" w:rsidR="008440E4" w:rsidRPr="00634F3D" w:rsidRDefault="008440E4" w:rsidP="008440E4">
      <w:pPr>
        <w:numPr>
          <w:ilvl w:val="0"/>
          <w:numId w:val="4"/>
        </w:numPr>
      </w:pPr>
      <w:r w:rsidRPr="00634F3D">
        <w:lastRenderedPageBreak/>
        <w:t xml:space="preserve">Maintain safety and </w:t>
      </w:r>
      <w:proofErr w:type="gramStart"/>
      <w:r w:rsidRPr="00634F3D">
        <w:t>health  through</w:t>
      </w:r>
      <w:proofErr w:type="gramEnd"/>
      <w:r w:rsidRPr="00634F3D">
        <w:t xml:space="preserve"> professional documentation</w:t>
      </w:r>
    </w:p>
    <w:p w14:paraId="770AB77C" w14:textId="77777777" w:rsidR="008440E4" w:rsidRPr="00634F3D" w:rsidRDefault="008440E4" w:rsidP="008440E4">
      <w:pPr>
        <w:numPr>
          <w:ilvl w:val="0"/>
          <w:numId w:val="4"/>
        </w:numPr>
      </w:pPr>
      <w:r w:rsidRPr="00634F3D">
        <w:t>Eliminate often inaccessible advance submissions</w:t>
      </w:r>
    </w:p>
    <w:p w14:paraId="712DFDF7" w14:textId="77777777" w:rsidR="008440E4" w:rsidRPr="00634F3D" w:rsidRDefault="008440E4" w:rsidP="008440E4">
      <w:pPr>
        <w:numPr>
          <w:ilvl w:val="0"/>
          <w:numId w:val="4"/>
        </w:numPr>
      </w:pPr>
      <w:r w:rsidRPr="00634F3D">
        <w:t>Reduce administrative complexity for airlines</w:t>
      </w:r>
    </w:p>
    <w:p w14:paraId="0C74D88E" w14:textId="77777777" w:rsidR="008440E4" w:rsidRPr="00634F3D" w:rsidRDefault="008440E4" w:rsidP="008440E4">
      <w:pPr>
        <w:numPr>
          <w:ilvl w:val="0"/>
          <w:numId w:val="4"/>
        </w:numPr>
      </w:pPr>
      <w:r w:rsidRPr="00634F3D">
        <w:t>Provide more reliable verification than self-attestation</w:t>
      </w:r>
    </w:p>
    <w:p w14:paraId="79A481BF" w14:textId="77777777" w:rsidR="008440E4" w:rsidRPr="00634F3D" w:rsidRDefault="008440E4" w:rsidP="008440E4">
      <w:r w:rsidRPr="00634F3D">
        <w:t>Legal Framework</w:t>
      </w:r>
    </w:p>
    <w:p w14:paraId="37126523" w14:textId="77777777" w:rsidR="008440E4" w:rsidRPr="00634F3D" w:rsidRDefault="008440E4" w:rsidP="008440E4">
      <w:r w:rsidRPr="00634F3D">
        <w:t>The Air Carrier Access Act established clear access rights for guide dog teams. Current policies have eroded these protections through excessive administrative requirements. Our solution better serves both safety needs and legal obligations.</w:t>
      </w:r>
    </w:p>
    <w:p w14:paraId="57BEC728" w14:textId="77777777" w:rsidR="008440E4" w:rsidRPr="00634F3D" w:rsidRDefault="008440E4" w:rsidP="008440E4">
      <w:r w:rsidRPr="00634F3D">
        <w:t>Call to Action</w:t>
      </w:r>
    </w:p>
    <w:p w14:paraId="4CEB2265" w14:textId="77777777" w:rsidR="008440E4" w:rsidRPr="00634F3D" w:rsidRDefault="008440E4" w:rsidP="008440E4">
      <w:r w:rsidRPr="00634F3D">
        <w:t>GDUI calls upon airlines to:</w:t>
      </w:r>
    </w:p>
    <w:p w14:paraId="739366DD" w14:textId="77777777" w:rsidR="008440E4" w:rsidRPr="00634F3D" w:rsidRDefault="008440E4" w:rsidP="008440E4">
      <w:pPr>
        <w:numPr>
          <w:ilvl w:val="0"/>
          <w:numId w:val="5"/>
        </w:numPr>
      </w:pPr>
      <w:r w:rsidRPr="00634F3D">
        <w:t>Acknowledge the proven track record of guide dog teams</w:t>
      </w:r>
    </w:p>
    <w:p w14:paraId="78DE14E2" w14:textId="77777777" w:rsidR="008440E4" w:rsidRPr="00634F3D" w:rsidRDefault="008440E4" w:rsidP="008440E4">
      <w:pPr>
        <w:numPr>
          <w:ilvl w:val="0"/>
          <w:numId w:val="5"/>
        </w:numPr>
      </w:pPr>
      <w:r w:rsidRPr="00634F3D">
        <w:t>Accept program ID and rabies certification as sufficient documentation</w:t>
      </w:r>
    </w:p>
    <w:p w14:paraId="7AD411D1" w14:textId="77777777" w:rsidR="008440E4" w:rsidRPr="00634F3D" w:rsidRDefault="008440E4" w:rsidP="008440E4">
      <w:pPr>
        <w:numPr>
          <w:ilvl w:val="0"/>
          <w:numId w:val="5"/>
        </w:numPr>
      </w:pPr>
      <w:r w:rsidRPr="00634F3D">
        <w:t>Eliminate advance submission mandates</w:t>
      </w:r>
    </w:p>
    <w:p w14:paraId="34BC7889" w14:textId="77777777" w:rsidR="008440E4" w:rsidRPr="00634F3D" w:rsidRDefault="008440E4" w:rsidP="008440E4">
      <w:pPr>
        <w:numPr>
          <w:ilvl w:val="0"/>
          <w:numId w:val="5"/>
        </w:numPr>
      </w:pPr>
      <w:r w:rsidRPr="00634F3D">
        <w:t>Partner with guide dog organizations on implementation</w:t>
      </w:r>
    </w:p>
    <w:p w14:paraId="3D68F21E" w14:textId="77777777" w:rsidR="008440E4" w:rsidRPr="00634F3D" w:rsidRDefault="008440E4" w:rsidP="008440E4">
      <w:r w:rsidRPr="00634F3D">
        <w:t>Path Forward</w:t>
      </w:r>
    </w:p>
    <w:p w14:paraId="7E1D3446" w14:textId="77777777" w:rsidR="008440E4" w:rsidRDefault="008440E4" w:rsidP="008440E4">
      <w:r w:rsidRPr="00634F3D">
        <w:t xml:space="preserve">GDUI stands ready to work with airlines to restore independence while maintaining appropriate health and safety standards. We seek to rebuild a system that honors both legitimate security concerns and the fundamental right of guide dog handlers to travel independently. </w:t>
      </w:r>
    </w:p>
    <w:p w14:paraId="416B574B" w14:textId="77777777" w:rsidR="008440E4" w:rsidRPr="00920E4F" w:rsidRDefault="008440E4" w:rsidP="008440E4">
      <w:pPr>
        <w:ind w:left="360" w:right="144"/>
        <w:rPr>
          <w:rFonts w:ascii="Arial" w:hAnsi="Arial" w:cs="Arial"/>
        </w:rPr>
      </w:pPr>
    </w:p>
    <w:p w14:paraId="4E00A772" w14:textId="77777777" w:rsidR="008440E4" w:rsidRDefault="008440E4" w:rsidP="008440E4">
      <w:r>
        <w:t>***end***</w:t>
      </w:r>
    </w:p>
    <w:p w14:paraId="3665C213" w14:textId="77777777" w:rsidR="00200BED" w:rsidRDefault="00200BED"/>
    <w:p w14:paraId="5C0F41BD" w14:textId="77777777" w:rsidR="00D37CC7" w:rsidRPr="00634F3D" w:rsidRDefault="00D37CC7" w:rsidP="00D37CC7">
      <w:r w:rsidRPr="00634F3D">
        <w:t>The Advocacy Committee requests immediate adoption of the attached position statement regarding Department of Transportation documentation requirements for guide dog teams during air travel.</w:t>
      </w:r>
    </w:p>
    <w:p w14:paraId="5059DF61" w14:textId="77777777" w:rsidR="00D37CC7" w:rsidRPr="00634F3D" w:rsidRDefault="00D37CC7" w:rsidP="00D37CC7">
      <w:r w:rsidRPr="00634F3D">
        <w:t>This issue requires prompt action as current attestation requirements continue to create unnecessary barriers for our members while failing to enhance safety. The position statement proposes a practical, evidence-based solution that would significantly improve air travel accessibility while maintaining appropriate safety standards.</w:t>
      </w:r>
    </w:p>
    <w:p w14:paraId="22DB5F69" w14:textId="77777777" w:rsidR="00D37CC7" w:rsidRPr="00634F3D" w:rsidRDefault="00D37CC7" w:rsidP="00D37CC7">
      <w:r w:rsidRPr="00634F3D">
        <w:t>Recent feedback from our membership indicates growing frustration with existing requirements, which have effectively created barriers to spontaneous travel and added unnecessary complexity to routine flights. Our proposed solution maintains security while restoring independence—a balance that has been lost under current regulations.</w:t>
      </w:r>
    </w:p>
    <w:p w14:paraId="54E80A72" w14:textId="77777777" w:rsidR="00D37CC7" w:rsidRPr="00634F3D" w:rsidRDefault="00D37CC7" w:rsidP="00D37CC7"/>
    <w:p w14:paraId="64E5A64E" w14:textId="77777777" w:rsidR="00D37CC7" w:rsidRPr="00634F3D" w:rsidRDefault="00D37CC7" w:rsidP="00D37CC7">
      <w:r w:rsidRPr="00634F3D">
        <w:lastRenderedPageBreak/>
        <w:t xml:space="preserve">Upon adoption, the committee stands ready to begin targeted advocacy efforts with airlines and will continue to </w:t>
      </w:r>
      <w:proofErr w:type="gramStart"/>
      <w:r w:rsidRPr="00634F3D">
        <w:t>engage  in</w:t>
      </w:r>
      <w:proofErr w:type="gramEnd"/>
      <w:r w:rsidRPr="00634F3D">
        <w:t xml:space="preserve"> the rule making process with the Department of Transportation as warranted.</w:t>
      </w:r>
    </w:p>
    <w:p w14:paraId="5929F7F1" w14:textId="77777777" w:rsidR="00D37CC7" w:rsidRDefault="00D37CC7" w:rsidP="00D37CC7">
      <w:r w:rsidRPr="00634F3D">
        <w:t>Respectfully submitted,</w:t>
      </w:r>
      <w:r w:rsidRPr="00634F3D">
        <w:br/>
        <w:t xml:space="preserve">Don Brown </w:t>
      </w:r>
      <w:r w:rsidRPr="00634F3D">
        <w:br/>
        <w:t>Chair, GDUI Advocacy Committee</w:t>
      </w:r>
    </w:p>
    <w:p w14:paraId="3A19D130" w14:textId="77777777" w:rsidR="00D37CC7" w:rsidRPr="00634F3D" w:rsidRDefault="00D37CC7" w:rsidP="00D37CC7"/>
    <w:p w14:paraId="0B7AE2DA" w14:textId="77777777" w:rsidR="00D37CC7" w:rsidRPr="00634F3D" w:rsidRDefault="00D37CC7" w:rsidP="00D37CC7">
      <w:r w:rsidRPr="00634F3D">
        <w:t>GDUI Position Statement: Restoring Guide Dog Handlers' Air Travel Independence: A Call for Airlines to Eliminate overly burdensome Documentation Barriers</w:t>
      </w:r>
    </w:p>
    <w:p w14:paraId="045D7275" w14:textId="77777777" w:rsidR="00D37CC7" w:rsidRPr="00634F3D" w:rsidRDefault="00D37CC7" w:rsidP="00D37CC7">
      <w:r w:rsidRPr="00634F3D">
        <w:t>Guide Dog Users Inc. (GDUI) calls for airlines to immediately reform their documentation requirements for guide dog teams. Current Department of Transportation (DOT) attestation policies have transformed what should be a straightforward right into a complex administrative burden, effectively limiting the independence of guide dog handlers to air travel through unnecessary bureaucratic requirements.</w:t>
      </w:r>
    </w:p>
    <w:p w14:paraId="0FFC9AE5" w14:textId="77777777" w:rsidR="00D37CC7" w:rsidRPr="00634F3D" w:rsidRDefault="00D37CC7" w:rsidP="00D37CC7">
      <w:r w:rsidRPr="00634F3D">
        <w:t>Core Position</w:t>
      </w:r>
    </w:p>
    <w:p w14:paraId="68CEF2FE" w14:textId="77777777" w:rsidR="00D37CC7" w:rsidRPr="00634F3D" w:rsidRDefault="00D37CC7" w:rsidP="00D37CC7">
      <w:r w:rsidRPr="00634F3D">
        <w:t>GDUI advocates for airlines to recognize and accept two existing professional documents as sufficient verification:</w:t>
      </w:r>
    </w:p>
    <w:p w14:paraId="664CF621" w14:textId="77777777" w:rsidR="00D37CC7" w:rsidRPr="00634F3D" w:rsidRDefault="00D37CC7" w:rsidP="00D37CC7">
      <w:pPr>
        <w:numPr>
          <w:ilvl w:val="0"/>
          <w:numId w:val="1"/>
        </w:numPr>
      </w:pPr>
      <w:r w:rsidRPr="00634F3D">
        <w:t>Training program-issued photo identification for guide dog teams</w:t>
      </w:r>
    </w:p>
    <w:p w14:paraId="318B337F" w14:textId="77777777" w:rsidR="00D37CC7" w:rsidRPr="00634F3D" w:rsidRDefault="00D37CC7" w:rsidP="00D37CC7">
      <w:pPr>
        <w:numPr>
          <w:ilvl w:val="0"/>
          <w:numId w:val="1"/>
        </w:numPr>
      </w:pPr>
      <w:r w:rsidRPr="00634F3D">
        <w:t>Current rabies vaccination certification from licensed veterinarians</w:t>
      </w:r>
    </w:p>
    <w:p w14:paraId="44434B01" w14:textId="77777777" w:rsidR="00D37CC7" w:rsidRPr="00634F3D" w:rsidRDefault="00D37CC7" w:rsidP="00D37CC7">
      <w:r w:rsidRPr="00634F3D">
        <w:t>This streamlined approach, with documentation presented at the gate, would restore travel independence while maintaining legitimate safety protocols.</w:t>
      </w:r>
    </w:p>
    <w:p w14:paraId="64A14438" w14:textId="77777777" w:rsidR="00D37CC7" w:rsidRPr="00634F3D" w:rsidRDefault="00D37CC7" w:rsidP="00D37CC7">
      <w:r w:rsidRPr="00634F3D">
        <w:t>Supporting Evidence</w:t>
      </w:r>
    </w:p>
    <w:p w14:paraId="19C316E6" w14:textId="77777777" w:rsidR="00D37CC7" w:rsidRPr="00634F3D" w:rsidRDefault="00D37CC7" w:rsidP="00D37CC7">
      <w:r w:rsidRPr="00634F3D">
        <w:t>The current attestation system ignores six decades of impeccable safety performance by guide dog teams:</w:t>
      </w:r>
    </w:p>
    <w:p w14:paraId="6C524760" w14:textId="77777777" w:rsidR="00D37CC7" w:rsidRPr="00634F3D" w:rsidRDefault="00D37CC7" w:rsidP="00D37CC7">
      <w:pPr>
        <w:numPr>
          <w:ilvl w:val="0"/>
          <w:numId w:val="2"/>
        </w:numPr>
      </w:pPr>
      <w:r w:rsidRPr="00634F3D">
        <w:t>Zero reported incidents in millions of flight hours</w:t>
      </w:r>
    </w:p>
    <w:p w14:paraId="2B891534" w14:textId="77777777" w:rsidR="00D37CC7" w:rsidRPr="00634F3D" w:rsidRDefault="00D37CC7" w:rsidP="00D37CC7">
      <w:pPr>
        <w:numPr>
          <w:ilvl w:val="0"/>
          <w:numId w:val="2"/>
        </w:numPr>
      </w:pPr>
      <w:r w:rsidRPr="00634F3D">
        <w:t>Comprehensive training specifically for air travel environments</w:t>
      </w:r>
    </w:p>
    <w:p w14:paraId="44FF31F3" w14:textId="77777777" w:rsidR="00D37CC7" w:rsidRPr="00634F3D" w:rsidRDefault="00D37CC7" w:rsidP="00D37CC7">
      <w:pPr>
        <w:numPr>
          <w:ilvl w:val="0"/>
          <w:numId w:val="2"/>
        </w:numPr>
      </w:pPr>
      <w:r w:rsidRPr="00634F3D">
        <w:t>Professional certification and ongoing veterinary oversight</w:t>
      </w:r>
    </w:p>
    <w:p w14:paraId="0D2C0AC0" w14:textId="77777777" w:rsidR="00D37CC7" w:rsidRPr="00634F3D" w:rsidRDefault="00D37CC7" w:rsidP="00D37CC7">
      <w:pPr>
        <w:numPr>
          <w:ilvl w:val="0"/>
          <w:numId w:val="2"/>
        </w:numPr>
      </w:pPr>
      <w:r w:rsidRPr="00634F3D">
        <w:t>Rigorous public access standards that exceed basic requirements</w:t>
      </w:r>
    </w:p>
    <w:p w14:paraId="6DA5288F" w14:textId="77777777" w:rsidR="00D37CC7" w:rsidRPr="00634F3D" w:rsidRDefault="00D37CC7" w:rsidP="00D37CC7">
      <w:r w:rsidRPr="00634F3D">
        <w:t xml:space="preserve">Impact </w:t>
      </w:r>
      <w:proofErr w:type="gramStart"/>
      <w:r w:rsidRPr="00634F3D">
        <w:t>of</w:t>
      </w:r>
      <w:proofErr w:type="gramEnd"/>
      <w:r w:rsidRPr="00634F3D">
        <w:t xml:space="preserve"> Current Requirements</w:t>
      </w:r>
    </w:p>
    <w:p w14:paraId="7411FAB8" w14:textId="77777777" w:rsidR="00D37CC7" w:rsidRPr="00634F3D" w:rsidRDefault="00D37CC7" w:rsidP="00D37CC7">
      <w:r w:rsidRPr="00634F3D">
        <w:t>Today's attestation policies:</w:t>
      </w:r>
    </w:p>
    <w:p w14:paraId="70CC5FF3" w14:textId="77777777" w:rsidR="00D37CC7" w:rsidRPr="00634F3D" w:rsidRDefault="00D37CC7" w:rsidP="00D37CC7">
      <w:pPr>
        <w:numPr>
          <w:ilvl w:val="0"/>
          <w:numId w:val="3"/>
        </w:numPr>
      </w:pPr>
      <w:r w:rsidRPr="00634F3D">
        <w:t xml:space="preserve">Create needless technical and bureaucratic barriers </w:t>
      </w:r>
    </w:p>
    <w:p w14:paraId="6B89D7E6" w14:textId="77777777" w:rsidR="00D37CC7" w:rsidRPr="00634F3D" w:rsidRDefault="00D37CC7" w:rsidP="00D37CC7">
      <w:pPr>
        <w:numPr>
          <w:ilvl w:val="0"/>
          <w:numId w:val="3"/>
        </w:numPr>
      </w:pPr>
      <w:r w:rsidRPr="00634F3D">
        <w:t>Impose often inaccessible advance notice requirements</w:t>
      </w:r>
    </w:p>
    <w:p w14:paraId="222C7EAE" w14:textId="77777777" w:rsidR="00D37CC7" w:rsidRPr="00634F3D" w:rsidRDefault="00D37CC7" w:rsidP="00D37CC7">
      <w:pPr>
        <w:numPr>
          <w:ilvl w:val="0"/>
          <w:numId w:val="3"/>
        </w:numPr>
      </w:pPr>
      <w:r w:rsidRPr="00634F3D">
        <w:t>Restrict spontaneous travel opportunities</w:t>
      </w:r>
    </w:p>
    <w:p w14:paraId="200490E3" w14:textId="77777777" w:rsidR="00D37CC7" w:rsidRPr="00634F3D" w:rsidRDefault="00D37CC7" w:rsidP="00D37CC7">
      <w:pPr>
        <w:numPr>
          <w:ilvl w:val="0"/>
          <w:numId w:val="3"/>
        </w:numPr>
      </w:pPr>
      <w:r w:rsidRPr="00634F3D">
        <w:lastRenderedPageBreak/>
        <w:t>Undermine the spirit and intent of access laws</w:t>
      </w:r>
    </w:p>
    <w:p w14:paraId="6A37065D" w14:textId="77777777" w:rsidR="00D37CC7" w:rsidRPr="00634F3D" w:rsidRDefault="00D37CC7" w:rsidP="00D37CC7">
      <w:r w:rsidRPr="00634F3D">
        <w:t>Practical Solution</w:t>
      </w:r>
    </w:p>
    <w:p w14:paraId="5BFC1CF0" w14:textId="77777777" w:rsidR="00D37CC7" w:rsidRPr="00634F3D" w:rsidRDefault="00D37CC7" w:rsidP="00D37CC7">
      <w:r w:rsidRPr="00634F3D">
        <w:t>Our proposed verification approach would:</w:t>
      </w:r>
    </w:p>
    <w:p w14:paraId="71EF0664" w14:textId="77777777" w:rsidR="00D37CC7" w:rsidRPr="00634F3D" w:rsidRDefault="00D37CC7" w:rsidP="00D37CC7">
      <w:pPr>
        <w:numPr>
          <w:ilvl w:val="0"/>
          <w:numId w:val="4"/>
        </w:numPr>
      </w:pPr>
      <w:r w:rsidRPr="00634F3D">
        <w:t>Restore travel flexibility and independence</w:t>
      </w:r>
    </w:p>
    <w:p w14:paraId="79D5170C" w14:textId="77777777" w:rsidR="00D37CC7" w:rsidRPr="00634F3D" w:rsidRDefault="00D37CC7" w:rsidP="00D37CC7">
      <w:pPr>
        <w:numPr>
          <w:ilvl w:val="0"/>
          <w:numId w:val="4"/>
        </w:numPr>
      </w:pPr>
      <w:r w:rsidRPr="00634F3D">
        <w:t xml:space="preserve">Maintain safety and </w:t>
      </w:r>
      <w:proofErr w:type="gramStart"/>
      <w:r w:rsidRPr="00634F3D">
        <w:t>health  through</w:t>
      </w:r>
      <w:proofErr w:type="gramEnd"/>
      <w:r w:rsidRPr="00634F3D">
        <w:t xml:space="preserve"> professional documentation</w:t>
      </w:r>
    </w:p>
    <w:p w14:paraId="7EE216C6" w14:textId="77777777" w:rsidR="00D37CC7" w:rsidRPr="00634F3D" w:rsidRDefault="00D37CC7" w:rsidP="00D37CC7">
      <w:pPr>
        <w:numPr>
          <w:ilvl w:val="0"/>
          <w:numId w:val="4"/>
        </w:numPr>
      </w:pPr>
      <w:r w:rsidRPr="00634F3D">
        <w:t>Eliminate often inaccessible advance submissions</w:t>
      </w:r>
    </w:p>
    <w:p w14:paraId="4290AE07" w14:textId="77777777" w:rsidR="00D37CC7" w:rsidRPr="00634F3D" w:rsidRDefault="00D37CC7" w:rsidP="00D37CC7">
      <w:pPr>
        <w:numPr>
          <w:ilvl w:val="0"/>
          <w:numId w:val="4"/>
        </w:numPr>
      </w:pPr>
      <w:r w:rsidRPr="00634F3D">
        <w:t>Reduce administrative complexity for airlines</w:t>
      </w:r>
    </w:p>
    <w:p w14:paraId="43712560" w14:textId="77777777" w:rsidR="00D37CC7" w:rsidRPr="00634F3D" w:rsidRDefault="00D37CC7" w:rsidP="00D37CC7">
      <w:pPr>
        <w:numPr>
          <w:ilvl w:val="0"/>
          <w:numId w:val="4"/>
        </w:numPr>
      </w:pPr>
      <w:r w:rsidRPr="00634F3D">
        <w:t>Provide more reliable verification than self-attestation</w:t>
      </w:r>
    </w:p>
    <w:p w14:paraId="66B39DC1" w14:textId="77777777" w:rsidR="00D37CC7" w:rsidRPr="00634F3D" w:rsidRDefault="00D37CC7" w:rsidP="00D37CC7">
      <w:r w:rsidRPr="00634F3D">
        <w:t>Legal Framework</w:t>
      </w:r>
    </w:p>
    <w:p w14:paraId="13B7D2B4" w14:textId="77777777" w:rsidR="00D37CC7" w:rsidRPr="00634F3D" w:rsidRDefault="00D37CC7" w:rsidP="00D37CC7">
      <w:r w:rsidRPr="00634F3D">
        <w:t>The Air Carrier Access Act established clear access rights for guide dog teams. Current policies have eroded these protections through excessive administrative requirements. Our solution better serves both safety needs and legal obligations.</w:t>
      </w:r>
    </w:p>
    <w:p w14:paraId="0E1AF1D9" w14:textId="77777777" w:rsidR="00D37CC7" w:rsidRPr="00634F3D" w:rsidRDefault="00D37CC7" w:rsidP="00D37CC7">
      <w:r w:rsidRPr="00634F3D">
        <w:t>Call to Action</w:t>
      </w:r>
    </w:p>
    <w:p w14:paraId="3ABCDCFC" w14:textId="77777777" w:rsidR="00D37CC7" w:rsidRPr="00634F3D" w:rsidRDefault="00D37CC7" w:rsidP="00D37CC7">
      <w:r w:rsidRPr="00634F3D">
        <w:t>GDUI calls upon airlines to:</w:t>
      </w:r>
    </w:p>
    <w:p w14:paraId="7A769080" w14:textId="77777777" w:rsidR="00D37CC7" w:rsidRPr="00634F3D" w:rsidRDefault="00D37CC7" w:rsidP="00D37CC7">
      <w:pPr>
        <w:numPr>
          <w:ilvl w:val="0"/>
          <w:numId w:val="5"/>
        </w:numPr>
      </w:pPr>
      <w:r w:rsidRPr="00634F3D">
        <w:t>Acknowledge the proven track record of guide dog teams</w:t>
      </w:r>
    </w:p>
    <w:p w14:paraId="3192805A" w14:textId="77777777" w:rsidR="00D37CC7" w:rsidRPr="00634F3D" w:rsidRDefault="00D37CC7" w:rsidP="00D37CC7">
      <w:pPr>
        <w:numPr>
          <w:ilvl w:val="0"/>
          <w:numId w:val="5"/>
        </w:numPr>
      </w:pPr>
      <w:r w:rsidRPr="00634F3D">
        <w:t>Accept program ID and rabies certification as sufficient documentation</w:t>
      </w:r>
    </w:p>
    <w:p w14:paraId="5C52CE4A" w14:textId="77777777" w:rsidR="00D37CC7" w:rsidRPr="00634F3D" w:rsidRDefault="00D37CC7" w:rsidP="00D37CC7">
      <w:pPr>
        <w:numPr>
          <w:ilvl w:val="0"/>
          <w:numId w:val="5"/>
        </w:numPr>
      </w:pPr>
      <w:r w:rsidRPr="00634F3D">
        <w:t>Eliminate advance submission mandates</w:t>
      </w:r>
    </w:p>
    <w:p w14:paraId="6FC0E5AA" w14:textId="77777777" w:rsidR="00D37CC7" w:rsidRPr="00634F3D" w:rsidRDefault="00D37CC7" w:rsidP="00D37CC7">
      <w:pPr>
        <w:numPr>
          <w:ilvl w:val="0"/>
          <w:numId w:val="5"/>
        </w:numPr>
      </w:pPr>
      <w:r w:rsidRPr="00634F3D">
        <w:t>Partner with guide dog organizations on implementation</w:t>
      </w:r>
    </w:p>
    <w:p w14:paraId="5637A377" w14:textId="77777777" w:rsidR="00D37CC7" w:rsidRPr="00634F3D" w:rsidRDefault="00D37CC7" w:rsidP="00D37CC7">
      <w:r w:rsidRPr="00634F3D">
        <w:t>Path Forward</w:t>
      </w:r>
    </w:p>
    <w:p w14:paraId="2F86FE0C" w14:textId="77777777" w:rsidR="00D37CC7" w:rsidRDefault="00D37CC7" w:rsidP="00D37CC7">
      <w:r w:rsidRPr="00634F3D">
        <w:t xml:space="preserve">GDUI stands ready to work with airlines to restore independence while maintaining appropriate health and safety standards. We seek to rebuild a system that honors both legitimate security concerns and the fundamental right of guide dog handlers to travel independently. </w:t>
      </w:r>
    </w:p>
    <w:p w14:paraId="68CCE8D3" w14:textId="77777777" w:rsidR="00D37CC7" w:rsidRDefault="00D37CC7" w:rsidP="00D37CC7"/>
    <w:p w14:paraId="180CD806" w14:textId="77777777" w:rsidR="00D37CC7" w:rsidRDefault="00D37CC7" w:rsidP="00D37CC7">
      <w:r>
        <w:t>***end***</w:t>
      </w:r>
    </w:p>
    <w:p w14:paraId="3FC80AD6" w14:textId="77777777" w:rsidR="00D37CC7" w:rsidRDefault="00D37CC7" w:rsidP="00D37CC7"/>
    <w:p w14:paraId="78549778" w14:textId="77777777" w:rsidR="00D37CC7" w:rsidRPr="000301E6" w:rsidRDefault="00D37CC7" w:rsidP="00D37CC7">
      <w:r w:rsidRPr="000301E6">
        <w:t>Dear Board Members,</w:t>
      </w:r>
    </w:p>
    <w:p w14:paraId="6043CDBA" w14:textId="77777777" w:rsidR="00D37CC7" w:rsidRPr="000301E6" w:rsidRDefault="00D37CC7" w:rsidP="00D37CC7">
      <w:r w:rsidRPr="000301E6">
        <w:t>The Advocacy Committee respectfully requests immediate adoption of the attached position statement opposing ride-share companies' self-identification programs for guide dog handlers.</w:t>
      </w:r>
    </w:p>
    <w:p w14:paraId="24385195" w14:textId="77777777" w:rsidR="00D37CC7" w:rsidRPr="000301E6" w:rsidRDefault="00D37CC7" w:rsidP="00D37CC7">
      <w:r w:rsidRPr="000301E6">
        <w:t xml:space="preserve">This issue demands swift action. Several major ride-share companies are actively promoting and expanding these programs, creating a dangerous precedent that threatens the fundamental rights of guide dog handlers. Each day these programs continue, they further normalize the concept that </w:t>
      </w:r>
      <w:r w:rsidRPr="000301E6">
        <w:lastRenderedPageBreak/>
        <w:t>guide dog handlers must surrender their privacy to receive proper service—a direct contradiction of our hard-won civil rights.</w:t>
      </w:r>
    </w:p>
    <w:p w14:paraId="1F9E8205" w14:textId="77777777" w:rsidR="00D37CC7" w:rsidRPr="000301E6" w:rsidRDefault="00D37CC7" w:rsidP="00D37CC7">
      <w:r w:rsidRPr="000301E6">
        <w:t xml:space="preserve">Our committee has researched this </w:t>
      </w:r>
      <w:proofErr w:type="gramStart"/>
      <w:r w:rsidRPr="000301E6">
        <w:t>issue  and</w:t>
      </w:r>
      <w:proofErr w:type="gramEnd"/>
      <w:r w:rsidRPr="000301E6">
        <w:t xml:space="preserve"> gathered member feedback. The position statement reflects both our community's immediate concerns and the broader implications for disability rights.</w:t>
      </w:r>
    </w:p>
    <w:p w14:paraId="1EEEB8D5" w14:textId="77777777" w:rsidR="00D37CC7" w:rsidRPr="000301E6" w:rsidRDefault="00D37CC7" w:rsidP="00D37CC7"/>
    <w:p w14:paraId="47359400" w14:textId="77777777" w:rsidR="00D37CC7" w:rsidRPr="000301E6" w:rsidRDefault="00D37CC7" w:rsidP="00D37CC7">
      <w:r w:rsidRPr="000301E6">
        <w:t>We stand ready to implement advocacy actions immediately upon the Board's approval.</w:t>
      </w:r>
    </w:p>
    <w:p w14:paraId="6D7BAEEC" w14:textId="77777777" w:rsidR="00D37CC7" w:rsidRPr="000301E6" w:rsidRDefault="00D37CC7" w:rsidP="00D37CC7">
      <w:r w:rsidRPr="000301E6">
        <w:t>Respectfully submitted,</w:t>
      </w:r>
      <w:r w:rsidRPr="000301E6">
        <w:br/>
        <w:t xml:space="preserve">Don Brown </w:t>
      </w:r>
      <w:r w:rsidRPr="000301E6">
        <w:br/>
        <w:t>Chair, GDUI Advocacy Committee</w:t>
      </w:r>
    </w:p>
    <w:p w14:paraId="3CF2754B" w14:textId="77777777" w:rsidR="00D37CC7" w:rsidRPr="000301E6" w:rsidRDefault="00D37CC7" w:rsidP="00D37CC7"/>
    <w:p w14:paraId="3C8A84E7" w14:textId="77777777" w:rsidR="00D37CC7" w:rsidRPr="000301E6" w:rsidRDefault="00D37CC7" w:rsidP="00D37CC7"/>
    <w:p w14:paraId="291976C6" w14:textId="77777777" w:rsidR="00D37CC7" w:rsidRPr="000301E6" w:rsidRDefault="00D37CC7" w:rsidP="00D37CC7">
      <w:r w:rsidRPr="000301E6">
        <w:t xml:space="preserve">Position Statement: Guide Dog Users Inc. Calls </w:t>
      </w:r>
      <w:proofErr w:type="gramStart"/>
      <w:r w:rsidRPr="000301E6">
        <w:t>For</w:t>
      </w:r>
      <w:proofErr w:type="gramEnd"/>
      <w:r w:rsidRPr="000301E6">
        <w:t xml:space="preserve"> </w:t>
      </w:r>
      <w:proofErr w:type="gramStart"/>
      <w:r w:rsidRPr="000301E6">
        <w:t>The</w:t>
      </w:r>
      <w:proofErr w:type="gramEnd"/>
      <w:r w:rsidRPr="000301E6">
        <w:t xml:space="preserve"> Immediate Discontinuation </w:t>
      </w:r>
      <w:proofErr w:type="gramStart"/>
      <w:r w:rsidRPr="000301E6">
        <w:t>Of</w:t>
      </w:r>
      <w:proofErr w:type="gramEnd"/>
      <w:r w:rsidRPr="000301E6">
        <w:t xml:space="preserve"> Ride-Share Companies' Self-Identification Programs </w:t>
      </w:r>
    </w:p>
    <w:p w14:paraId="50EE5023" w14:textId="77777777" w:rsidR="00D37CC7" w:rsidRPr="000301E6" w:rsidRDefault="00D37CC7" w:rsidP="00D37CC7">
      <w:r w:rsidRPr="000301E6">
        <w:t>Guide Dog Users Inc. (GDUI) stands firmly against ride-sharing companies' implementation of "voluntary" self-identification programs for guide dog handlers. These programs, though marketed as service improvements, create an inequitable system that undermines the civil rights protections guaranteed by the Americans with Disabilities Act (ADA) and related non-discrimination laws.</w:t>
      </w:r>
    </w:p>
    <w:p w14:paraId="6185301F" w14:textId="77777777" w:rsidR="00D37CC7" w:rsidRPr="000301E6" w:rsidRDefault="00D37CC7" w:rsidP="00D37CC7">
      <w:r w:rsidRPr="000301E6">
        <w:t>Core Position</w:t>
      </w:r>
    </w:p>
    <w:p w14:paraId="4D93F432" w14:textId="77777777" w:rsidR="00D37CC7" w:rsidRPr="000301E6" w:rsidRDefault="00D37CC7" w:rsidP="00D37CC7">
      <w:r w:rsidRPr="000301E6">
        <w:t>Guide dog handlers already possess an unequivocal right to access transportation services without pre-notification or special identification. Any system offering different levels of protection based on self-</w:t>
      </w:r>
      <w:proofErr w:type="gramStart"/>
      <w:r w:rsidRPr="000301E6">
        <w:t>identification status</w:t>
      </w:r>
      <w:proofErr w:type="gramEnd"/>
      <w:r w:rsidRPr="000301E6">
        <w:t xml:space="preserve"> directly contradicts these established legal protections.</w:t>
      </w:r>
    </w:p>
    <w:p w14:paraId="400C0153" w14:textId="77777777" w:rsidR="00D37CC7" w:rsidRPr="000301E6" w:rsidRDefault="00D37CC7" w:rsidP="00D37CC7">
      <w:r w:rsidRPr="000301E6">
        <w:t xml:space="preserve">The fundamental flaws in these programs are significant. They pressure individuals to disclose their disability status in advance to receive faster complaint </w:t>
      </w:r>
      <w:proofErr w:type="gramStart"/>
      <w:r w:rsidRPr="000301E6">
        <w:t>resolution—a</w:t>
      </w:r>
      <w:proofErr w:type="gramEnd"/>
      <w:r w:rsidRPr="000301E6">
        <w:t xml:space="preserve"> service that should be standard for all users. These programs lack transparency, with no data demonstrating their effectiveness in reducing discrimination. Most troublingly, they suggest that discrimination against non-registered handlers deserves less urgent attention.</w:t>
      </w:r>
    </w:p>
    <w:p w14:paraId="279B9ADB" w14:textId="77777777" w:rsidR="00D37CC7" w:rsidRPr="000301E6" w:rsidRDefault="00D37CC7" w:rsidP="00D37CC7">
      <w:r w:rsidRPr="000301E6">
        <w:t>Critical Issues</w:t>
      </w:r>
    </w:p>
    <w:p w14:paraId="179084E6" w14:textId="77777777" w:rsidR="00D37CC7" w:rsidRPr="000301E6" w:rsidRDefault="00D37CC7" w:rsidP="00D37CC7">
      <w:r w:rsidRPr="000301E6">
        <w:t>Current self-identification programs compromise both rights and privacy by:</w:t>
      </w:r>
    </w:p>
    <w:p w14:paraId="1E472E05" w14:textId="77777777" w:rsidR="00D37CC7" w:rsidRPr="000301E6" w:rsidRDefault="00D37CC7" w:rsidP="00D37CC7">
      <w:pPr>
        <w:numPr>
          <w:ilvl w:val="0"/>
          <w:numId w:val="6"/>
        </w:numPr>
      </w:pPr>
      <w:r w:rsidRPr="000301E6">
        <w:t>Creating a two-tiered system where prompt complaint investigation becomes contingent on advance disability disclosure</w:t>
      </w:r>
    </w:p>
    <w:p w14:paraId="2BBD2DB7" w14:textId="77777777" w:rsidR="00D37CC7" w:rsidRPr="000301E6" w:rsidRDefault="00D37CC7" w:rsidP="00D37CC7">
      <w:pPr>
        <w:numPr>
          <w:ilvl w:val="0"/>
          <w:numId w:val="6"/>
        </w:numPr>
      </w:pPr>
      <w:r w:rsidRPr="000301E6">
        <w:t>Establishing a concerning precedent that could spread to other public accommodation sectors</w:t>
      </w:r>
    </w:p>
    <w:p w14:paraId="138F8C4A" w14:textId="77777777" w:rsidR="00D37CC7" w:rsidRPr="000301E6" w:rsidRDefault="00D37CC7" w:rsidP="00D37CC7">
      <w:pPr>
        <w:numPr>
          <w:ilvl w:val="0"/>
          <w:numId w:val="6"/>
        </w:numPr>
      </w:pPr>
      <w:r w:rsidRPr="000301E6">
        <w:t>Operating without accountability or evidence of actual discrimination reduction</w:t>
      </w:r>
    </w:p>
    <w:p w14:paraId="0505BF50" w14:textId="77777777" w:rsidR="00D37CC7" w:rsidRPr="000301E6" w:rsidRDefault="00D37CC7" w:rsidP="00D37CC7">
      <w:pPr>
        <w:numPr>
          <w:ilvl w:val="0"/>
          <w:numId w:val="6"/>
        </w:numPr>
      </w:pPr>
      <w:r w:rsidRPr="000301E6">
        <w:t>Implicitly devaluing complaints from handlers who choose not to self-identify</w:t>
      </w:r>
    </w:p>
    <w:p w14:paraId="48891E07" w14:textId="77777777" w:rsidR="00D37CC7" w:rsidRPr="000301E6" w:rsidRDefault="00D37CC7" w:rsidP="00D37CC7">
      <w:r w:rsidRPr="000301E6">
        <w:lastRenderedPageBreak/>
        <w:t>Recommended Solutions</w:t>
      </w:r>
    </w:p>
    <w:p w14:paraId="4F51D4B3" w14:textId="77777777" w:rsidR="00D37CC7" w:rsidRPr="000301E6" w:rsidRDefault="00D37CC7" w:rsidP="00D37CC7">
      <w:r w:rsidRPr="000301E6">
        <w:t>GDUI advocates for ride-sharing companies to adopt comprehensive, equitable practices:</w:t>
      </w:r>
    </w:p>
    <w:p w14:paraId="1159AEEC" w14:textId="77777777" w:rsidR="00D37CC7" w:rsidRPr="000301E6" w:rsidRDefault="00D37CC7" w:rsidP="00D37CC7">
      <w:pPr>
        <w:numPr>
          <w:ilvl w:val="0"/>
          <w:numId w:val="7"/>
        </w:numPr>
      </w:pPr>
      <w:r w:rsidRPr="000301E6">
        <w:t>Implement swift investigation protocols for all discrimination complaints</w:t>
      </w:r>
    </w:p>
    <w:p w14:paraId="389849AF" w14:textId="77777777" w:rsidR="00D37CC7" w:rsidRPr="000301E6" w:rsidRDefault="00D37CC7" w:rsidP="00D37CC7">
      <w:pPr>
        <w:numPr>
          <w:ilvl w:val="0"/>
          <w:numId w:val="7"/>
        </w:numPr>
      </w:pPr>
      <w:r w:rsidRPr="000301E6">
        <w:t xml:space="preserve">Enhance mandatory driver training on </w:t>
      </w:r>
      <w:proofErr w:type="gramStart"/>
      <w:r w:rsidRPr="000301E6">
        <w:t>service animal rights</w:t>
      </w:r>
      <w:proofErr w:type="gramEnd"/>
    </w:p>
    <w:p w14:paraId="454F9005" w14:textId="77777777" w:rsidR="00D37CC7" w:rsidRPr="000301E6" w:rsidRDefault="00D37CC7" w:rsidP="00D37CC7">
      <w:pPr>
        <w:numPr>
          <w:ilvl w:val="0"/>
          <w:numId w:val="7"/>
        </w:numPr>
      </w:pPr>
      <w:r w:rsidRPr="000301E6">
        <w:t>Establish clear, consistent penalties for access denials</w:t>
      </w:r>
    </w:p>
    <w:p w14:paraId="1854FAAB" w14:textId="77777777" w:rsidR="00D37CC7" w:rsidRPr="000301E6" w:rsidRDefault="00D37CC7" w:rsidP="00D37CC7">
      <w:pPr>
        <w:numPr>
          <w:ilvl w:val="0"/>
          <w:numId w:val="7"/>
        </w:numPr>
      </w:pPr>
      <w:r w:rsidRPr="000301E6">
        <w:t>Design privacy-protecting complaint systems</w:t>
      </w:r>
    </w:p>
    <w:p w14:paraId="0F212659" w14:textId="77777777" w:rsidR="00D37CC7" w:rsidRPr="000301E6" w:rsidRDefault="00D37CC7" w:rsidP="00D37CC7">
      <w:pPr>
        <w:numPr>
          <w:ilvl w:val="0"/>
          <w:numId w:val="7"/>
        </w:numPr>
      </w:pPr>
      <w:proofErr w:type="gramStart"/>
      <w:r w:rsidRPr="000301E6">
        <w:t>Collaborate</w:t>
      </w:r>
      <w:proofErr w:type="gramEnd"/>
      <w:r w:rsidRPr="000301E6">
        <w:t xml:space="preserve"> with guide dog organizations on policy development</w:t>
      </w:r>
    </w:p>
    <w:p w14:paraId="05C8EEF7" w14:textId="77777777" w:rsidR="00D37CC7" w:rsidRPr="000301E6" w:rsidRDefault="00D37CC7" w:rsidP="00D37CC7">
      <w:pPr>
        <w:numPr>
          <w:ilvl w:val="0"/>
          <w:numId w:val="7"/>
        </w:numPr>
      </w:pPr>
      <w:r w:rsidRPr="000301E6">
        <w:t>Provide public data on discrimination incidents and resolutions</w:t>
      </w:r>
    </w:p>
    <w:p w14:paraId="088429EA" w14:textId="77777777" w:rsidR="00D37CC7" w:rsidRPr="000301E6" w:rsidRDefault="00D37CC7" w:rsidP="00D37CC7">
      <w:r w:rsidRPr="000301E6">
        <w:t>Path Forward</w:t>
      </w:r>
    </w:p>
    <w:p w14:paraId="5148A19E" w14:textId="77777777" w:rsidR="00D37CC7" w:rsidRPr="000301E6" w:rsidRDefault="00D37CC7" w:rsidP="00D37CC7">
      <w:r w:rsidRPr="000301E6">
        <w:t>GDUI calls for the immediate discontinuation of these self-identification programs. We advocate instead for universal policies that protect all guide dog handlers equally. Our organization stands ready to collaborate with ride-sharing companies to develop effective, equitable solutions that address the widespread discrimination guide dog handlers face while preserving their dignity and rights.</w:t>
      </w:r>
    </w:p>
    <w:p w14:paraId="6A6CF94C" w14:textId="77777777" w:rsidR="00D37CC7" w:rsidRPr="000301E6" w:rsidRDefault="00D37CC7" w:rsidP="00D37CC7">
      <w:r w:rsidRPr="000301E6">
        <w:t>We seek not just compliance with existing laws, but a genuine commitment to equal access. This means creating systems that work for everyone—not just those willing to sacrifice their privacy for basic rights.</w:t>
      </w:r>
    </w:p>
    <w:p w14:paraId="71A4BCB6" w14:textId="77777777" w:rsidR="00D37CC7" w:rsidRDefault="00D37CC7" w:rsidP="00D37CC7">
      <w:r>
        <w:t>***end***</w:t>
      </w:r>
    </w:p>
    <w:p w14:paraId="57E885BB" w14:textId="77777777" w:rsidR="00D37CC7" w:rsidRDefault="00D37CC7" w:rsidP="00D37CC7"/>
    <w:p w14:paraId="1289FBB8" w14:textId="77777777" w:rsidR="008440E4" w:rsidRDefault="008440E4"/>
    <w:sectPr w:rsidR="008440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755F5D"/>
    <w:multiLevelType w:val="hybridMultilevel"/>
    <w:tmpl w:val="FAA051FE"/>
    <w:lvl w:ilvl="0" w:tplc="EB022A1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33502FC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3425E6"/>
    <w:multiLevelType w:val="hybridMultilevel"/>
    <w:tmpl w:val="ADBED130"/>
    <w:lvl w:ilvl="0" w:tplc="1C6CA11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39903FE"/>
    <w:multiLevelType w:val="hybridMultilevel"/>
    <w:tmpl w:val="4828B82C"/>
    <w:lvl w:ilvl="0" w:tplc="7680AC6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45896D35"/>
    <w:multiLevelType w:val="hybridMultilevel"/>
    <w:tmpl w:val="90CA24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9BC4D09"/>
    <w:multiLevelType w:val="multilevel"/>
    <w:tmpl w:val="FFFFFFFF"/>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 w15:restartNumberingAfterBreak="0">
    <w:nsid w:val="688213A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97E583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37B7BD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682300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C8E26F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16223399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16460290">
    <w:abstractNumId w:val="7"/>
  </w:num>
  <w:num w:numId="3" w16cid:durableId="1388601741">
    <w:abstractNumId w:val="1"/>
  </w:num>
  <w:num w:numId="4" w16cid:durableId="2092122890">
    <w:abstractNumId w:val="9"/>
  </w:num>
  <w:num w:numId="5" w16cid:durableId="625311415">
    <w:abstractNumId w:val="10"/>
  </w:num>
  <w:num w:numId="6" w16cid:durableId="147479476">
    <w:abstractNumId w:val="6"/>
  </w:num>
  <w:num w:numId="7" w16cid:durableId="661004912">
    <w:abstractNumId w:val="8"/>
  </w:num>
  <w:num w:numId="8" w16cid:durableId="588200533">
    <w:abstractNumId w:val="2"/>
  </w:num>
  <w:num w:numId="9" w16cid:durableId="596719961">
    <w:abstractNumId w:val="3"/>
  </w:num>
  <w:num w:numId="10" w16cid:durableId="1857042268">
    <w:abstractNumId w:val="0"/>
  </w:num>
  <w:num w:numId="11" w16cid:durableId="17088009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756"/>
    <w:rsid w:val="00135756"/>
    <w:rsid w:val="00200BED"/>
    <w:rsid w:val="008440E4"/>
    <w:rsid w:val="00A21012"/>
    <w:rsid w:val="00D37CC7"/>
    <w:rsid w:val="00EC12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C82A5"/>
  <w15:chartTrackingRefBased/>
  <w15:docId w15:val="{773CEBDF-7CDD-4CB8-B7D8-9717C3AB3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40E4"/>
    <w:pPr>
      <w:spacing w:line="259" w:lineRule="auto"/>
    </w:pPr>
    <w:rPr>
      <w:sz w:val="22"/>
      <w:szCs w:val="22"/>
    </w:rPr>
  </w:style>
  <w:style w:type="paragraph" w:styleId="Heading1">
    <w:name w:val="heading 1"/>
    <w:basedOn w:val="Normal"/>
    <w:next w:val="Normal"/>
    <w:link w:val="Heading1Char"/>
    <w:uiPriority w:val="9"/>
    <w:qFormat/>
    <w:rsid w:val="001357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357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3575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3575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3575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357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57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57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57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575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3575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3575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3575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3575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57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57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57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5756"/>
    <w:rPr>
      <w:rFonts w:eastAsiaTheme="majorEastAsia" w:cstheme="majorBidi"/>
      <w:color w:val="272727" w:themeColor="text1" w:themeTint="D8"/>
    </w:rPr>
  </w:style>
  <w:style w:type="paragraph" w:styleId="Title">
    <w:name w:val="Title"/>
    <w:basedOn w:val="Normal"/>
    <w:next w:val="Normal"/>
    <w:link w:val="TitleChar"/>
    <w:uiPriority w:val="10"/>
    <w:qFormat/>
    <w:rsid w:val="001357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57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57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57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5756"/>
    <w:pPr>
      <w:spacing w:before="160"/>
      <w:jc w:val="center"/>
    </w:pPr>
    <w:rPr>
      <w:i/>
      <w:iCs/>
      <w:color w:val="404040" w:themeColor="text1" w:themeTint="BF"/>
    </w:rPr>
  </w:style>
  <w:style w:type="character" w:customStyle="1" w:styleId="QuoteChar">
    <w:name w:val="Quote Char"/>
    <w:basedOn w:val="DefaultParagraphFont"/>
    <w:link w:val="Quote"/>
    <w:uiPriority w:val="29"/>
    <w:rsid w:val="00135756"/>
    <w:rPr>
      <w:i/>
      <w:iCs/>
      <w:color w:val="404040" w:themeColor="text1" w:themeTint="BF"/>
    </w:rPr>
  </w:style>
  <w:style w:type="paragraph" w:styleId="ListParagraph">
    <w:name w:val="List Paragraph"/>
    <w:basedOn w:val="Normal"/>
    <w:uiPriority w:val="34"/>
    <w:qFormat/>
    <w:rsid w:val="00135756"/>
    <w:pPr>
      <w:ind w:left="720"/>
      <w:contextualSpacing/>
    </w:pPr>
  </w:style>
  <w:style w:type="character" w:styleId="IntenseEmphasis">
    <w:name w:val="Intense Emphasis"/>
    <w:basedOn w:val="DefaultParagraphFont"/>
    <w:uiPriority w:val="21"/>
    <w:qFormat/>
    <w:rsid w:val="00135756"/>
    <w:rPr>
      <w:i/>
      <w:iCs/>
      <w:color w:val="0F4761" w:themeColor="accent1" w:themeShade="BF"/>
    </w:rPr>
  </w:style>
  <w:style w:type="paragraph" w:styleId="IntenseQuote">
    <w:name w:val="Intense Quote"/>
    <w:basedOn w:val="Normal"/>
    <w:next w:val="Normal"/>
    <w:link w:val="IntenseQuoteChar"/>
    <w:uiPriority w:val="30"/>
    <w:qFormat/>
    <w:rsid w:val="001357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35756"/>
    <w:rPr>
      <w:i/>
      <w:iCs/>
      <w:color w:val="0F4761" w:themeColor="accent1" w:themeShade="BF"/>
    </w:rPr>
  </w:style>
  <w:style w:type="character" w:styleId="IntenseReference">
    <w:name w:val="Intense Reference"/>
    <w:basedOn w:val="DefaultParagraphFont"/>
    <w:uiPriority w:val="32"/>
    <w:qFormat/>
    <w:rsid w:val="0013575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2858</Words>
  <Characters>16293</Characters>
  <Application>Microsoft Office Word</Application>
  <DocSecurity>0</DocSecurity>
  <Lines>135</Lines>
  <Paragraphs>38</Paragraphs>
  <ScaleCrop>false</ScaleCrop>
  <Company/>
  <LinksUpToDate>false</LinksUpToDate>
  <CharactersWithSpaces>19113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Kristic</dc:creator>
  <cp:keywords/>
  <dc:description/>
  <cp:lastModifiedBy>Maria Kristic</cp:lastModifiedBy>
  <cp:revision>3</cp:revision>
  <dcterms:created xsi:type="dcterms:W3CDTF">2025-09-26T19:29:00Z</dcterms:created>
  <dcterms:modified xsi:type="dcterms:W3CDTF">2025-09-26T19:31:00Z</dcterms:modified>
</cp:coreProperties>
</file>